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09F1" w14:textId="6A0BD07E" w:rsidR="00793D33" w:rsidRDefault="00A61A48" w:rsidP="00793D33">
      <w:pPr>
        <w:spacing w:after="160" w:line="259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65B005" wp14:editId="37B38536">
                <wp:simplePos x="0" y="0"/>
                <wp:positionH relativeFrom="column">
                  <wp:posOffset>3172932</wp:posOffset>
                </wp:positionH>
                <wp:positionV relativeFrom="paragraph">
                  <wp:posOffset>-96357</wp:posOffset>
                </wp:positionV>
                <wp:extent cx="510363" cy="531628"/>
                <wp:effectExtent l="8255" t="0" r="0" b="0"/>
                <wp:wrapNone/>
                <wp:docPr id="43" name="Hexagon 17" descr=" orange 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0363" cy="53162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DE44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 orange hexagon" style="position:absolute;margin-left:249.85pt;margin-top:-7.6pt;width:40.2pt;height:41.85pt;rotation:-9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ZpewIAAPEEAAAOAAAAZHJzL2Uyb0RvYy54bWysVEtP3DAQvlfqf7B8L9nsA+iKLFotoq2E&#10;AAkqzrOOk1iyPa7t3Sz99R07WaClp6o5WPPyPD5/k4vLg9FsL31QaCtenkw4k1ZgrWxb8e+P15/O&#10;OQsRbA0araz4swz8cvXxw0XvlnKKHepaekZJbFj2ruJdjG5ZFEF00kA4QSctORv0BiKpvi1qDz1l&#10;N7qYTianRY++dh6FDIGsV4OTr3L+ppEi3jVNkJHpilNvMZ8+n9t0FqsLWLYeXKfE2Ab8QxcGlKWi&#10;L6muIALbefUulVHCY8Amngg0BTaNEjLPQNOUkz+meejAyTwLgRPcC0zh/6UVt/t7z1Rd8fmMMwuG&#10;3uirPECLlpVnnNUyCIKLoQfbStYNrgRb78KSbj+4ez9qgcSEwaHxhnkkrMtTeiP6MjQ0LDtk5J9f&#10;kJeHyAQZF+VkdkoNCHItZnTtPJUohlwpp/MhfpFoWBJo/LGP5IL9TYhD9DEqmQNqVV8rrbPi2+1G&#10;e7YH4sFmsZjO8tNTgd/CtGU9dT09o5aZAOJjoyGSaBwhFGzLGeiWiC6izzNZTBWo+NDhFYRuqJHT&#10;DuwyKhLFtTIVPx/QGJrVNl2TmaTjBAnTAcUkbbF+psfJSFI/wYlrRdPfQIj34ImmZKTVi3d0NBqp&#10;cxwlzjr0P/9mT/EEH3k564n2NNWPHXjJmf5miVefy/k87UlW5ouzKSn+rWf71mN3ZoOEaJm7y2KK&#10;j/ooNh7NE23oOlUlF1hBtQf8RmUTh3WkHRdyvc5htBsO4o19cCIlP8L7eHgC70YKROLOLR5X5B0N&#10;hth00+J6F7FRmSOvuBK9kkJ7lYk2/gPS4r7Vc9Trn2r1CwAA//8DAFBLAwQUAAYACAAAACEAq1B/&#10;seIAAAAKAQAADwAAAGRycy9kb3ducmV2LnhtbEyPQUvDQBSE74L/YXmCt3YTa2Ma81JswUsVxFoQ&#10;b5vsMwlm34bston/vuupHocZZr7J15PpxIkG11pGiOcRCOLK6pZrhMPH8ywF4bxirTrLhPBLDtbF&#10;9VWuMm1HfqfT3tcilLDLFELjfZ9J6aqGjHJz2xMH79sORvkgh1rqQY2h3HTyLooSaVTLYaFRPW0b&#10;qn72R4Ow276Wh7p11rwtks+XSm/Gr90G8fZmenoE4WnylzD84Qd0KAJTaY+snegQ7ldp+OIRZvFi&#10;CSIklmn8AKJESJIVyCKX/y8UZwAAAP//AwBQSwECLQAUAAYACAAAACEAtoM4kv4AAADhAQAAEwAA&#10;AAAAAAAAAAAAAAAAAAAAW0NvbnRlbnRfVHlwZXNdLnhtbFBLAQItABQABgAIAAAAIQA4/SH/1gAA&#10;AJQBAAALAAAAAAAAAAAAAAAAAC8BAABfcmVscy8ucmVsc1BLAQItABQABgAIAAAAIQCB2tZpewIA&#10;APEEAAAOAAAAAAAAAAAAAAAAAC4CAABkcnMvZTJvRG9jLnhtbFBLAQItABQABgAIAAAAIQCrUH+x&#10;4gAAAAoBAAAPAAAAAAAAAAAAAAAAANUEAABkcnMvZG93bnJldi54bWxQSwUGAAAAAAQABADzAAAA&#10;5AUAAAAA&#10;" fillcolor="#c5523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4A65D6" wp14:editId="2E45EF89">
            <wp:simplePos x="0" y="0"/>
            <wp:positionH relativeFrom="column">
              <wp:posOffset>3234779</wp:posOffset>
            </wp:positionH>
            <wp:positionV relativeFrom="paragraph">
              <wp:posOffset>61115</wp:posOffset>
            </wp:positionV>
            <wp:extent cx="373746" cy="205423"/>
            <wp:effectExtent l="0" t="0" r="7620" b="4445"/>
            <wp:wrapNone/>
            <wp:docPr id="44" name="Picture 13" descr=" came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46" cy="20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D3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4E5A1" wp14:editId="4D769082">
                <wp:simplePos x="0" y="0"/>
                <wp:positionH relativeFrom="column">
                  <wp:posOffset>-159488</wp:posOffset>
                </wp:positionH>
                <wp:positionV relativeFrom="paragraph">
                  <wp:posOffset>-159488</wp:posOffset>
                </wp:positionV>
                <wp:extent cx="7214235" cy="1467293"/>
                <wp:effectExtent l="0" t="0" r="2476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672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3EE2579" w14:textId="77777777" w:rsidR="00793D33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22063CF" w14:textId="77777777" w:rsidR="00793D33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FA1AF4D" w14:textId="77777777" w:rsidR="00793D33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8CEF22B" w14:textId="77777777" w:rsidR="00793D33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8.1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Analyze a Lesson</w:t>
                            </w:r>
                          </w:p>
                          <w:p w14:paraId="062D2342" w14:textId="77777777" w:rsidR="00793D33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0CAE40F8" w14:textId="77777777" w:rsidR="00793D33" w:rsidRPr="00491F01" w:rsidRDefault="00793D33" w:rsidP="00793D33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E5A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12.55pt;margin-top:-12.55pt;width:568.05pt;height:115.5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gUaQIAAAgFAAAOAAAAZHJzL2Uyb0RvYy54bWysVNtu2zAMfR+wfxD0vtq5NW1Qp8haZBjQ&#10;tQXaoc+KLDcGZFGTlNjZ1+9ITnodMGxYHhSKpHg5PPTZeddotlXO12QKPjjKOVNGUlmbx4J/v19+&#10;OuHMB2FKocmogu+U5+fzjx/OWjtTQ1qTLpVjCGL8rLUFX4dgZ1nm5Vo1wh+RVQbGilwjAq7uMSud&#10;aBG90dkwz4+zllxpHUnlPbSXvZHPU/yqUjLcVJVXgemCo7aQTpfOVTyz+ZmYPTph17XclyH+oYpG&#10;1AZJn0JdiiDYxtXvQjW1dOSpCkeSmoyqqpYq9YBuBvmbbu7WwqrUC8Dx9gkm///CyuvtrWN1WfDR&#10;lDMjGszoXnWBfaaOQQV8WutncLuzcAwd9JjzQe+hjG13lWviPxpisAPp3RO6MZqEcjocjIejCWcS&#10;tsH4eDo8HcU42fNz63z4oqhhUSi4w/gSqmJ75UPvenCJ2TzpulzWWqfLzl9ox7YCkwZBSmo508IH&#10;KAu+TL8US2+ab1T2ftNJnicOoAaf3qdyXsXVhrUFPx5N8vT8la1/83c5T/6YE8Vog0Ii8D3AUQrd&#10;qttPY0XlDsNw1NPZW7msAdgVur0VDvwF/tjJcIOj0oTyaS9xtib383f66A9awcpZi30ouP+xEU4B&#10;xK8GhDsdjMdxgdJlPJkOcXEvLauXFrNpLgiDGGD7rUxi9A/6IFaOmges7iJmhUkYidwFDwfxIvRb&#10;itWXarFITlgZK8KVubMyho5Tj3S47x6Es3vOBNDtmg6bI2ZvqNP7xpeGFptAVZ14FQHuUd3jjnVL&#10;VNh/GuI+v7wnr+cP2PwXAAAA//8DAFBLAwQUAAYACAAAACEAIePmr94AAAAMAQAADwAAAGRycy9k&#10;b3ducmV2LnhtbEyPQUvDQBCF74L/YRnBW7tJwFJiNkUtBUGQ2ih43GTHJLg7G7LbJv57p4eic5rh&#10;Pd58r9jMzooTjqH3pCBdJiCQGm96ahW8V7vFGkSImoy2nlDBDwbYlNdXhc6Nn+gNT4fYCg6hkGsF&#10;XYxDLmVoOnQ6LP2AxNqXH52OfI6tNKOeONxZmSXJSjrdE3/o9IBPHTbfh6NTsHtt1lX9WVfVtE2f&#10;Xx63dh/SD6Vub+aHexAR5/hnhjM+o0PJTLU/kgnCKlhkdylbL8vZwcP1agVZskpAloX8X6L8BQAA&#10;//8DAFBLAQItABQABgAIAAAAIQC2gziS/gAAAOEBAAATAAAAAAAAAAAAAAAAAAAAAABbQ29udGVu&#10;dF9UeXBlc10ueG1sUEsBAi0AFAAGAAgAAAAhADj9If/WAAAAlAEAAAsAAAAAAAAAAAAAAAAALwEA&#10;AF9yZWxzLy5yZWxzUEsBAi0AFAAGAAgAAAAhADrnGBRpAgAACAUAAA4AAAAAAAAAAAAAAAAALgIA&#10;AGRycy9lMm9Eb2MueG1sUEsBAi0AFAAGAAgAAAAhACHj5q/eAAAADAEAAA8AAAAAAAAAAAAAAAAA&#10;wwQAAGRycy9kb3ducmV2LnhtbFBLBQYAAAAABAAEAPMAAADOBQAAAAA=&#10;" fillcolor="#bfbfbf" strokecolor="#d9d9d9" strokeweight=".5pt">
                <v:textbox>
                  <w:txbxContent>
                    <w:p w14:paraId="43EE2579" w14:textId="77777777" w:rsidR="00793D33" w:rsidRDefault="00793D33" w:rsidP="00793D33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22063CF" w14:textId="77777777" w:rsidR="00793D33" w:rsidRDefault="00793D33" w:rsidP="00793D33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FA1AF4D" w14:textId="77777777" w:rsidR="00793D33" w:rsidRDefault="00793D33" w:rsidP="00793D33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8CEF22B" w14:textId="77777777" w:rsidR="00793D33" w:rsidRDefault="00793D33" w:rsidP="00793D33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8.1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Analyze a Lesson</w:t>
                      </w:r>
                    </w:p>
                    <w:p w14:paraId="062D2342" w14:textId="77777777" w:rsidR="00793D33" w:rsidRDefault="00793D33" w:rsidP="00793D33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0CAE40F8" w14:textId="77777777" w:rsidR="00793D33" w:rsidRPr="00491F01" w:rsidRDefault="00793D33" w:rsidP="00793D33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55C03A97" w14:textId="77777777" w:rsidR="00793D33" w:rsidRDefault="00793D33" w:rsidP="00793D33">
      <w:pPr>
        <w:spacing w:after="160" w:line="259" w:lineRule="auto"/>
      </w:pPr>
    </w:p>
    <w:p w14:paraId="4A949D1A" w14:textId="77777777" w:rsidR="00793D33" w:rsidRDefault="00793D33" w:rsidP="00793D33">
      <w:pPr>
        <w:spacing w:after="160" w:line="259" w:lineRule="auto"/>
      </w:pPr>
    </w:p>
    <w:p w14:paraId="425BDE04" w14:textId="77777777" w:rsidR="00793D33" w:rsidRDefault="00793D33" w:rsidP="00793D33">
      <w:pPr>
        <w:spacing w:after="160" w:line="259" w:lineRule="auto"/>
      </w:pPr>
    </w:p>
    <w:p w14:paraId="596104B0" w14:textId="77777777" w:rsidR="00793D33" w:rsidRDefault="00793D33" w:rsidP="00793D33">
      <w:pPr>
        <w:spacing w:after="160" w:line="259" w:lineRule="auto"/>
      </w:pPr>
    </w:p>
    <w:p w14:paraId="79FDA77B" w14:textId="77777777" w:rsidR="00793D33" w:rsidRDefault="00793D33" w:rsidP="00793D33">
      <w:pPr>
        <w:spacing w:before="240" w:after="160" w:line="259" w:lineRule="auto"/>
      </w:pPr>
      <w:r>
        <w:t>Context: 3</w:t>
      </w:r>
      <w:r w:rsidRPr="00691C12">
        <w:rPr>
          <w:vertAlign w:val="superscript"/>
        </w:rPr>
        <w:t>rd</w:t>
      </w:r>
      <w:r>
        <w:t xml:space="preserve"> grade classroom</w:t>
      </w:r>
    </w:p>
    <w:p w14:paraId="130F07D5" w14:textId="77777777" w:rsidR="00793D33" w:rsidRDefault="00793D33" w:rsidP="00793D33">
      <w:pPr>
        <w:pStyle w:val="ListParagraph"/>
        <w:numPr>
          <w:ilvl w:val="0"/>
          <w:numId w:val="5"/>
        </w:numPr>
        <w:spacing w:before="240" w:after="160" w:line="259" w:lineRule="auto"/>
      </w:pPr>
      <w:r>
        <w:t>Students are using the text “Backpacks Mean Backaches” and a graphic organizer</w:t>
      </w:r>
    </w:p>
    <w:p w14:paraId="42AC2A74" w14:textId="77777777" w:rsidR="00793D33" w:rsidRDefault="00793D33" w:rsidP="00793D33">
      <w:pPr>
        <w:pStyle w:val="ListParagraph"/>
        <w:numPr>
          <w:ilvl w:val="0"/>
          <w:numId w:val="5"/>
        </w:numPr>
        <w:spacing w:before="240" w:after="160" w:line="259" w:lineRule="auto"/>
      </w:pPr>
      <w:r>
        <w:t xml:space="preserve">Students have already </w:t>
      </w:r>
      <w:proofErr w:type="gramStart"/>
      <w:r>
        <w:t>learns</w:t>
      </w:r>
      <w:proofErr w:type="gramEnd"/>
      <w:r>
        <w:t xml:space="preserve"> the meaning of “cause” and “effect”</w:t>
      </w:r>
    </w:p>
    <w:p w14:paraId="61E58732" w14:textId="77777777" w:rsidR="00793D33" w:rsidRDefault="00793D33" w:rsidP="00793D33">
      <w:pPr>
        <w:pStyle w:val="ListParagraph"/>
        <w:numPr>
          <w:ilvl w:val="0"/>
          <w:numId w:val="5"/>
        </w:numPr>
        <w:spacing w:before="240" w:after="160" w:line="259" w:lineRule="auto"/>
      </w:pPr>
      <w:r>
        <w:t>Students have already learned the list of clue words for both “cause” and “effect”</w:t>
      </w:r>
    </w:p>
    <w:p w14:paraId="3D8067F3" w14:textId="77777777" w:rsidR="00793D33" w:rsidRDefault="00793D33" w:rsidP="00793D33">
      <w:pPr>
        <w:spacing w:before="240" w:after="160" w:line="259" w:lineRule="auto"/>
      </w:pPr>
      <w:r>
        <w:t>General purpose: students will use clue words to identify the cause and effect in text</w:t>
      </w:r>
    </w:p>
    <w:p w14:paraId="0220A681" w14:textId="77777777" w:rsidR="00793D33" w:rsidRDefault="00793D33" w:rsidP="00793D33">
      <w:pPr>
        <w:pStyle w:val="ListParagraph"/>
        <w:numPr>
          <w:ilvl w:val="0"/>
          <w:numId w:val="6"/>
        </w:numPr>
        <w:spacing w:before="240" w:after="160" w:line="259" w:lineRule="auto"/>
        <w:ind w:left="360"/>
        <w:rPr>
          <w:b/>
        </w:rPr>
      </w:pPr>
      <w:r>
        <w:rPr>
          <w:b/>
        </w:rPr>
        <w:t>What is the lesson objective?</w:t>
      </w:r>
    </w:p>
    <w:p w14:paraId="39A05272" w14:textId="77777777" w:rsidR="00793D33" w:rsidRDefault="00793D33" w:rsidP="00793D33">
      <w:pPr>
        <w:spacing w:before="240" w:after="160" w:line="259" w:lineRule="auto"/>
      </w:pPr>
    </w:p>
    <w:p w14:paraId="5687A001" w14:textId="77777777" w:rsidR="00793D33" w:rsidRPr="004C69F9" w:rsidRDefault="00793D33" w:rsidP="00793D33">
      <w:pPr>
        <w:pStyle w:val="ListParagraph"/>
        <w:numPr>
          <w:ilvl w:val="0"/>
          <w:numId w:val="6"/>
        </w:numPr>
        <w:spacing w:before="240" w:after="160" w:line="259" w:lineRule="auto"/>
        <w:ind w:left="360"/>
      </w:pPr>
      <w:r>
        <w:rPr>
          <w:b/>
        </w:rPr>
        <w:t>Does this lesson meet our criteria for creating objectives?</w:t>
      </w:r>
    </w:p>
    <w:p w14:paraId="2C1226DF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 xml:space="preserve">The methods used to </w:t>
      </w:r>
      <w:r>
        <w:rPr>
          <w:b/>
        </w:rPr>
        <w:t xml:space="preserve">create objectives </w:t>
      </w:r>
      <w:r>
        <w:t>should:</w:t>
      </w:r>
    </w:p>
    <w:p w14:paraId="4F6A110D" w14:textId="77777777" w:rsidR="00793D33" w:rsidRPr="00D349C8" w:rsidRDefault="00793D33" w:rsidP="00793D33">
      <w:pPr>
        <w:tabs>
          <w:tab w:val="left" w:pos="5040"/>
          <w:tab w:val="left" w:pos="5310"/>
        </w:tabs>
        <w:spacing w:before="120"/>
      </w:pPr>
      <w:r w:rsidRPr="00D349C8">
        <w:t>Choose objectives based on student performance relative to goals.</w:t>
      </w:r>
    </w:p>
    <w:p w14:paraId="331D09F9" w14:textId="77777777" w:rsidR="00793D33" w:rsidRPr="00A27C17" w:rsidRDefault="00793D33" w:rsidP="00793D33">
      <w:pPr>
        <w:pStyle w:val="ListParagraph"/>
        <w:numPr>
          <w:ilvl w:val="0"/>
          <w:numId w:val="2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Select a goal from IEP or standards</w:t>
      </w:r>
    </w:p>
    <w:p w14:paraId="7C145EA9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348064FE" w14:textId="77777777" w:rsidR="00793D33" w:rsidRPr="00A27C17" w:rsidRDefault="00793D33" w:rsidP="00793D33">
      <w:pPr>
        <w:tabs>
          <w:tab w:val="left" w:pos="5040"/>
          <w:tab w:val="left" w:pos="5310"/>
        </w:tabs>
        <w:spacing w:before="120"/>
      </w:pPr>
    </w:p>
    <w:p w14:paraId="3CAF37D2" w14:textId="77777777" w:rsidR="00793D33" w:rsidRPr="00A27C17" w:rsidRDefault="00793D33" w:rsidP="00793D33">
      <w:pPr>
        <w:pStyle w:val="ListParagraph"/>
        <w:numPr>
          <w:ilvl w:val="0"/>
          <w:numId w:val="2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Choose an objective that is the next step toward the goal</w:t>
      </w:r>
    </w:p>
    <w:p w14:paraId="28FD3B12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15CFFBD5" w14:textId="77777777" w:rsidR="00793D33" w:rsidRPr="00A27C17" w:rsidRDefault="00793D33" w:rsidP="00793D33">
      <w:pPr>
        <w:tabs>
          <w:tab w:val="left" w:pos="5040"/>
          <w:tab w:val="left" w:pos="5310"/>
        </w:tabs>
        <w:spacing w:before="120"/>
      </w:pPr>
    </w:p>
    <w:p w14:paraId="66FCC922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</w:p>
    <w:p w14:paraId="0ABD0462" w14:textId="77777777" w:rsidR="00793D33" w:rsidRPr="00D349C8" w:rsidRDefault="00793D33" w:rsidP="00793D33">
      <w:pPr>
        <w:tabs>
          <w:tab w:val="left" w:pos="5040"/>
          <w:tab w:val="left" w:pos="5310"/>
        </w:tabs>
        <w:spacing w:before="120"/>
      </w:pPr>
      <w:r w:rsidRPr="00D349C8">
        <w:t>Write focused objectives that describe the specific learning outcome.</w:t>
      </w:r>
    </w:p>
    <w:p w14:paraId="105DCDB7" w14:textId="77777777" w:rsidR="00793D33" w:rsidRPr="00A27C17" w:rsidRDefault="00793D33" w:rsidP="00793D33">
      <w:pPr>
        <w:pStyle w:val="ListParagraph"/>
        <w:numPr>
          <w:ilvl w:val="0"/>
          <w:numId w:val="3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Limit the objective to one singular next step toward the goal</w:t>
      </w:r>
    </w:p>
    <w:p w14:paraId="79A99C1A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7AD67B3E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</w:p>
    <w:p w14:paraId="1142E5A6" w14:textId="77777777" w:rsidR="00793D33" w:rsidRPr="00A27C17" w:rsidRDefault="00793D33" w:rsidP="00793D33">
      <w:pPr>
        <w:tabs>
          <w:tab w:val="left" w:pos="5040"/>
          <w:tab w:val="left" w:pos="5310"/>
        </w:tabs>
        <w:spacing w:before="120"/>
      </w:pPr>
    </w:p>
    <w:p w14:paraId="4E70C8FA" w14:textId="77777777" w:rsidR="00793D33" w:rsidRPr="00A27C17" w:rsidRDefault="00793D33" w:rsidP="00793D33">
      <w:pPr>
        <w:pStyle w:val="ListParagraph"/>
        <w:numPr>
          <w:ilvl w:val="0"/>
          <w:numId w:val="3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Describe a learning outcome in behavioral terms that assesses mastery of the objective</w:t>
      </w:r>
    </w:p>
    <w:p w14:paraId="57DAF716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0645DFC9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</w:p>
    <w:p w14:paraId="41A6DEDD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</w:p>
    <w:p w14:paraId="39C08AA5" w14:textId="77777777" w:rsidR="00793D33" w:rsidRDefault="00793D33" w:rsidP="00793D33">
      <w:pPr>
        <w:tabs>
          <w:tab w:val="left" w:pos="5040"/>
          <w:tab w:val="left" w:pos="5310"/>
        </w:tabs>
        <w:spacing w:before="120"/>
      </w:pPr>
      <w:r>
        <w:t>What would be a better objective?</w:t>
      </w:r>
    </w:p>
    <w:p w14:paraId="2A93A4EC" w14:textId="77777777" w:rsidR="00793D33" w:rsidRDefault="00793D33" w:rsidP="00793D33">
      <w:pPr>
        <w:spacing w:after="160" w:line="259" w:lineRule="auto"/>
      </w:pPr>
    </w:p>
    <w:p w14:paraId="7D2AC86C" w14:textId="77777777" w:rsidR="00793D33" w:rsidRDefault="00793D33" w:rsidP="00793D33">
      <w:pPr>
        <w:spacing w:after="160" w:line="259" w:lineRule="auto"/>
      </w:pPr>
    </w:p>
    <w:p w14:paraId="6D57DD81" w14:textId="77777777" w:rsidR="00793D33" w:rsidRDefault="00793D33" w:rsidP="00793D33">
      <w:pPr>
        <w:spacing w:after="160" w:line="259" w:lineRule="auto"/>
      </w:pPr>
    </w:p>
    <w:p w14:paraId="5ED98AE2" w14:textId="77777777" w:rsidR="00793D33" w:rsidRPr="00223983" w:rsidRDefault="00793D33" w:rsidP="00793D33">
      <w:pPr>
        <w:pStyle w:val="ListParagraph"/>
        <w:numPr>
          <w:ilvl w:val="0"/>
          <w:numId w:val="6"/>
        </w:numPr>
        <w:spacing w:after="160" w:line="259" w:lineRule="auto"/>
        <w:ind w:left="360"/>
        <w:rPr>
          <w:b/>
        </w:rPr>
      </w:pPr>
      <w:r>
        <w:rPr>
          <w:b/>
        </w:rPr>
        <w:t xml:space="preserve">When do you see evidence of modeling? </w:t>
      </w:r>
      <w:r>
        <w:t>Record specific times below.</w:t>
      </w:r>
    </w:p>
    <w:tbl>
      <w:tblPr>
        <w:tblStyle w:val="GridTable4-Accent2"/>
        <w:tblW w:w="10816" w:type="dxa"/>
        <w:tblLook w:val="0420" w:firstRow="1" w:lastRow="0" w:firstColumn="0" w:lastColumn="0" w:noHBand="0" w:noVBand="1"/>
      </w:tblPr>
      <w:tblGrid>
        <w:gridCol w:w="3595"/>
        <w:gridCol w:w="7221"/>
      </w:tblGrid>
      <w:tr w:rsidR="00793D33" w:rsidRPr="00223983" w14:paraId="69E3CFEA" w14:textId="77777777" w:rsidTr="00AC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3595" w:type="dxa"/>
            <w:hideMark/>
          </w:tcPr>
          <w:p w14:paraId="5AB1E507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23983">
              <w:rPr>
                <w:rFonts w:eastAsia="Times New Roman" w:cs="Arial"/>
                <w:color w:val="FFFFFF"/>
                <w:kern w:val="24"/>
                <w:szCs w:val="24"/>
              </w:rPr>
              <w:t>Time</w:t>
            </w:r>
          </w:p>
        </w:tc>
        <w:tc>
          <w:tcPr>
            <w:tcW w:w="7221" w:type="dxa"/>
            <w:hideMark/>
          </w:tcPr>
          <w:p w14:paraId="75AC3114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23983">
              <w:rPr>
                <w:rFonts w:eastAsia="Times New Roman" w:cs="Arial"/>
                <w:color w:val="FFFFFF"/>
                <w:kern w:val="24"/>
                <w:szCs w:val="24"/>
              </w:rPr>
              <w:t>Observation</w:t>
            </w:r>
          </w:p>
        </w:tc>
      </w:tr>
      <w:tr w:rsidR="00793D33" w:rsidRPr="00223983" w14:paraId="0C42CD2A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595" w:type="dxa"/>
          </w:tcPr>
          <w:p w14:paraId="63AC2364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5DD695EF" w14:textId="77777777" w:rsidR="00793D33" w:rsidRPr="00223983" w:rsidRDefault="00793D33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793D33" w:rsidRPr="00223983" w14:paraId="59AC4A0D" w14:textId="77777777" w:rsidTr="00AC2C2B">
        <w:trPr>
          <w:trHeight w:val="471"/>
        </w:trPr>
        <w:tc>
          <w:tcPr>
            <w:tcW w:w="3595" w:type="dxa"/>
          </w:tcPr>
          <w:p w14:paraId="79C587D7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29F93D2A" w14:textId="77777777" w:rsidR="00793D33" w:rsidRPr="00223983" w:rsidRDefault="00793D33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793D33" w:rsidRPr="00223983" w14:paraId="0C105F24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595" w:type="dxa"/>
          </w:tcPr>
          <w:p w14:paraId="41A1ADBD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7292FD67" w14:textId="77777777" w:rsidR="00793D33" w:rsidRPr="00223983" w:rsidRDefault="00793D33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793D33" w:rsidRPr="00223983" w14:paraId="52444447" w14:textId="77777777" w:rsidTr="00AC2C2B">
        <w:trPr>
          <w:trHeight w:val="471"/>
        </w:trPr>
        <w:tc>
          <w:tcPr>
            <w:tcW w:w="3595" w:type="dxa"/>
          </w:tcPr>
          <w:p w14:paraId="6B1EB254" w14:textId="77777777" w:rsidR="00793D33" w:rsidRPr="00223983" w:rsidRDefault="00793D33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13AC40F2" w14:textId="77777777" w:rsidR="00793D33" w:rsidRPr="00223983" w:rsidRDefault="00793D33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FFC32C2" w14:textId="77777777" w:rsidR="00793D33" w:rsidRPr="00223983" w:rsidRDefault="00793D33" w:rsidP="00793D33">
      <w:pPr>
        <w:spacing w:after="160" w:line="259" w:lineRule="auto"/>
        <w:rPr>
          <w:b/>
        </w:rPr>
      </w:pPr>
    </w:p>
    <w:p w14:paraId="29340396" w14:textId="77777777" w:rsidR="00793D33" w:rsidRDefault="00793D33" w:rsidP="00793D33">
      <w:pPr>
        <w:pStyle w:val="ListParagraph"/>
        <w:numPr>
          <w:ilvl w:val="0"/>
          <w:numId w:val="6"/>
        </w:numPr>
        <w:spacing w:after="160" w:line="259" w:lineRule="auto"/>
        <w:ind w:left="360"/>
        <w:rPr>
          <w:b/>
        </w:rPr>
      </w:pPr>
      <w:r>
        <w:rPr>
          <w:b/>
        </w:rPr>
        <w:t>Does this lesson meet our criteria for providing modeling?</w:t>
      </w:r>
    </w:p>
    <w:p w14:paraId="4B7A536E" w14:textId="77777777" w:rsidR="00793D33" w:rsidRPr="00667067" w:rsidRDefault="00793D33" w:rsidP="00793D33">
      <w:pPr>
        <w:tabs>
          <w:tab w:val="left" w:pos="5040"/>
          <w:tab w:val="left" w:pos="5310"/>
        </w:tabs>
        <w:spacing w:before="120"/>
        <w:rPr>
          <w:b/>
        </w:rPr>
      </w:pPr>
      <w:r>
        <w:t xml:space="preserve">The methods used to </w:t>
      </w:r>
      <w:r>
        <w:rPr>
          <w:b/>
        </w:rPr>
        <w:t xml:space="preserve">provide modeling </w:t>
      </w:r>
      <w:r>
        <w:t>should:</w:t>
      </w:r>
    </w:p>
    <w:p w14:paraId="2EDF76CF" w14:textId="77777777" w:rsidR="00793D33" w:rsidRDefault="00793D33" w:rsidP="00793D33">
      <w:pPr>
        <w:pStyle w:val="ListParagraph"/>
        <w:numPr>
          <w:ilvl w:val="0"/>
          <w:numId w:val="4"/>
        </w:numPr>
        <w:spacing w:before="120"/>
        <w:ind w:left="360"/>
      </w:pPr>
      <w:r>
        <w:t>Give clear explanations</w:t>
      </w:r>
    </w:p>
    <w:p w14:paraId="4DDDA07D" w14:textId="77777777" w:rsidR="00793D33" w:rsidRDefault="00793D33" w:rsidP="00793D33">
      <w:pPr>
        <w:pStyle w:val="ListParagraph"/>
        <w:numPr>
          <w:ilvl w:val="0"/>
          <w:numId w:val="1"/>
        </w:numPr>
        <w:spacing w:before="120"/>
      </w:pPr>
      <w:r>
        <w:t>Match the explanation to the learning outcome</w:t>
      </w:r>
    </w:p>
    <w:p w14:paraId="4A62CB94" w14:textId="77777777" w:rsidR="00793D33" w:rsidRDefault="00793D33" w:rsidP="00793D33">
      <w:pPr>
        <w:pStyle w:val="ListParagraph"/>
        <w:numPr>
          <w:ilvl w:val="0"/>
          <w:numId w:val="1"/>
        </w:numPr>
        <w:spacing w:before="120"/>
      </w:pPr>
      <w:r>
        <w:t>Design the explanation so that it is correct, clear and concise</w:t>
      </w:r>
    </w:p>
    <w:p w14:paraId="4B28C362" w14:textId="77777777" w:rsidR="00793D33" w:rsidRDefault="00793D33" w:rsidP="00793D33">
      <w:pPr>
        <w:pStyle w:val="ListParagraph"/>
        <w:numPr>
          <w:ilvl w:val="0"/>
          <w:numId w:val="1"/>
        </w:numPr>
        <w:spacing w:before="120"/>
      </w:pPr>
      <w:r>
        <w:t>Use the explanation consistently</w:t>
      </w:r>
    </w:p>
    <w:p w14:paraId="75DC5F8A" w14:textId="77777777" w:rsidR="00793D33" w:rsidRDefault="00793D33" w:rsidP="00793D33">
      <w:pPr>
        <w:spacing w:before="120"/>
      </w:pPr>
      <w:r>
        <w:t>Explanation:</w:t>
      </w:r>
    </w:p>
    <w:p w14:paraId="224A2247" w14:textId="77777777" w:rsidR="00793D33" w:rsidRDefault="00793D33" w:rsidP="00793D33">
      <w:pPr>
        <w:spacing w:before="120"/>
      </w:pPr>
    </w:p>
    <w:p w14:paraId="1111BC10" w14:textId="77777777" w:rsidR="00793D33" w:rsidRDefault="00793D33" w:rsidP="00793D33">
      <w:pPr>
        <w:pStyle w:val="ListParagraph"/>
        <w:numPr>
          <w:ilvl w:val="0"/>
          <w:numId w:val="4"/>
        </w:numPr>
        <w:spacing w:before="120"/>
        <w:ind w:left="360"/>
      </w:pPr>
      <w:r>
        <w:t>Model multiple planned examples</w:t>
      </w:r>
    </w:p>
    <w:p w14:paraId="7068631D" w14:textId="77777777" w:rsidR="00793D33" w:rsidRDefault="00793D33" w:rsidP="00793D33">
      <w:pPr>
        <w:pStyle w:val="ListParagraph"/>
        <w:numPr>
          <w:ilvl w:val="1"/>
          <w:numId w:val="4"/>
        </w:numPr>
        <w:spacing w:before="120"/>
        <w:ind w:left="720"/>
      </w:pPr>
      <w:r>
        <w:t>Show all steps or provide unique examples</w:t>
      </w:r>
    </w:p>
    <w:p w14:paraId="6FAF3D4D" w14:textId="77777777" w:rsidR="00793D33" w:rsidRDefault="00793D33" w:rsidP="00793D33">
      <w:pPr>
        <w:pStyle w:val="ListParagraph"/>
        <w:numPr>
          <w:ilvl w:val="1"/>
          <w:numId w:val="4"/>
        </w:numPr>
        <w:spacing w:before="120"/>
        <w:ind w:left="720"/>
      </w:pPr>
      <w:r>
        <w:t>Verbalize your thinking</w:t>
      </w:r>
    </w:p>
    <w:p w14:paraId="30CFB739" w14:textId="77777777" w:rsidR="00793D33" w:rsidRDefault="00793D33" w:rsidP="00793D33">
      <w:pPr>
        <w:pStyle w:val="ListParagraph"/>
        <w:numPr>
          <w:ilvl w:val="1"/>
          <w:numId w:val="4"/>
        </w:numPr>
        <w:spacing w:before="120"/>
        <w:ind w:left="720"/>
      </w:pPr>
      <w:r>
        <w:t>Have students observe</w:t>
      </w:r>
    </w:p>
    <w:p w14:paraId="2BB4D01D" w14:textId="63405460" w:rsidR="00793D33" w:rsidRDefault="00793D33" w:rsidP="00793D33">
      <w:pPr>
        <w:spacing w:before="120"/>
      </w:pPr>
      <w:r>
        <w:t>Explanation:</w:t>
      </w:r>
    </w:p>
    <w:p w14:paraId="35F1E3B5" w14:textId="77777777" w:rsidR="006D0D07" w:rsidRDefault="006D0D07" w:rsidP="00793D33">
      <w:pPr>
        <w:spacing w:before="120"/>
      </w:pPr>
    </w:p>
    <w:p w14:paraId="52A0AA2C" w14:textId="77777777" w:rsidR="00793D33" w:rsidRDefault="00793D33" w:rsidP="00793D33">
      <w:pPr>
        <w:pStyle w:val="ListParagraph"/>
        <w:numPr>
          <w:ilvl w:val="0"/>
          <w:numId w:val="4"/>
        </w:numPr>
        <w:spacing w:before="120"/>
        <w:ind w:left="360"/>
      </w:pPr>
      <w:r>
        <w:t>Use supporting practices</w:t>
      </w:r>
    </w:p>
    <w:p w14:paraId="78AD3851" w14:textId="77777777" w:rsidR="00793D33" w:rsidRDefault="00793D33" w:rsidP="00793D33">
      <w:pPr>
        <w:spacing w:after="160" w:line="259" w:lineRule="auto"/>
      </w:pPr>
      <w:r>
        <w:t>Explanation:</w:t>
      </w:r>
    </w:p>
    <w:p w14:paraId="28566F91" w14:textId="77777777" w:rsidR="00FE7F2E" w:rsidRDefault="00A61A48"/>
    <w:sectPr w:rsidR="00FE7F2E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5DE2AA2C" w:rsidR="00793D33" w:rsidRDefault="00A61A4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BA74B0D" wp14:editId="7F37C975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793D33">
          <w:rPr>
            <w:noProof/>
          </w:rPr>
          <w:t>2</w:t>
        </w:r>
        <w:r w:rsidR="00793D33">
          <w:rPr>
            <w:noProof/>
          </w:rPr>
          <w:fldChar w:fldCharType="end"/>
        </w:r>
      </w:p>
    </w:sdtContent>
  </w:sdt>
  <w:p w14:paraId="372FB316" w14:textId="1120F0F4" w:rsidR="00793D33" w:rsidRDefault="00A61A4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88952" wp14:editId="45F22A30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 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B3E9F"/>
    <w:rsid w:val="004D6969"/>
    <w:rsid w:val="006D0D07"/>
    <w:rsid w:val="00793D33"/>
    <w:rsid w:val="007A3817"/>
    <w:rsid w:val="00A61A48"/>
    <w:rsid w:val="00BE3DF7"/>
    <w:rsid w:val="00E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99C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99C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2018-12-11T19:55:00Z</dcterms:created>
  <dcterms:modified xsi:type="dcterms:W3CDTF">2018-12-17T16:51:00Z</dcterms:modified>
</cp:coreProperties>
</file>