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6259" w14:textId="33A82C53" w:rsidR="008A485A" w:rsidRDefault="008A485A" w:rsidP="3AEDC8FA">
      <w:pPr>
        <w:rPr>
          <w:rFonts w:ascii="Arial" w:hAnsi="Arial" w:cs="Arial"/>
        </w:rPr>
      </w:pPr>
      <w:r>
        <w:rPr>
          <w:rFonts w:ascii="Tw Cen MT" w:eastAsia="Tw Cen MT" w:hAnsi="Tw Cen M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46A1" wp14:editId="290997F6">
                <wp:simplePos x="0" y="0"/>
                <wp:positionH relativeFrom="margin">
                  <wp:posOffset>-90487</wp:posOffset>
                </wp:positionH>
                <wp:positionV relativeFrom="paragraph">
                  <wp:posOffset>4763</wp:posOffset>
                </wp:positionV>
                <wp:extent cx="5919470" cy="1452562"/>
                <wp:effectExtent l="0" t="0" r="24130" b="146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1452562"/>
                        </a:xfrm>
                        <a:prstGeom prst="rect">
                          <a:avLst/>
                        </a:prstGeom>
                        <a:solidFill>
                          <a:srgbClr val="01295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E03D7" w14:textId="77777777" w:rsidR="008A485A" w:rsidRDefault="008A485A" w:rsidP="008A485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D0C53" wp14:editId="701778F4">
                                  <wp:extent cx="913130" cy="920115"/>
                                  <wp:effectExtent l="0" t="0" r="1270" b="0"/>
                                  <wp:docPr id="419863" name="Picture 1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9863" name="Picture 1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130" cy="920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460774" w14:textId="1B9754F2" w:rsidR="008A485A" w:rsidRPr="00167B70" w:rsidRDefault="00AB5BD2" w:rsidP="008A485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Module 2</w:t>
                            </w:r>
                            <w:r w:rsidR="008A485A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 Quiz</w:t>
                            </w:r>
                          </w:p>
                          <w:p w14:paraId="30C077C2" w14:textId="77777777" w:rsidR="008A485A" w:rsidRPr="00167B70" w:rsidRDefault="008A485A" w:rsidP="008A485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546A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7.1pt;margin-top:.4pt;width:466.1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" fillcolor="#01295f" strokeweight=".5pt">
                <v:textbox>
                  <w:txbxContent>
                    <w:p w14:paraId="26DE03D7" w14:textId="77777777" w:rsidR="008A485A" w:rsidRDefault="008A485A" w:rsidP="008A485A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7D0C53" wp14:editId="701778F4">
                            <wp:extent cx="913130" cy="920115"/>
                            <wp:effectExtent l="0" t="0" r="1270" b="0"/>
                            <wp:docPr id="419863" name="Picture 1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9863" name="Picture 1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130" cy="920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460774" w14:textId="1B9754F2" w:rsidR="008A485A" w:rsidRPr="00167B70" w:rsidRDefault="00AB5BD2" w:rsidP="008A485A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Module 2</w:t>
                      </w:r>
                      <w:r w:rsidR="008A485A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 Quiz</w:t>
                      </w:r>
                    </w:p>
                    <w:p w14:paraId="30C077C2" w14:textId="77777777" w:rsidR="008A485A" w:rsidRPr="00167B70" w:rsidRDefault="008A485A" w:rsidP="008A485A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</w:rPr>
                        <w:t>Workbook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6474A3" w14:textId="77777777" w:rsidR="008A485A" w:rsidRDefault="008A485A" w:rsidP="3AEDC8FA">
      <w:pPr>
        <w:rPr>
          <w:rFonts w:ascii="Arial" w:hAnsi="Arial" w:cs="Arial"/>
        </w:rPr>
      </w:pPr>
    </w:p>
    <w:p w14:paraId="0EE3528E" w14:textId="02E388C7" w:rsidR="008A485A" w:rsidRDefault="008A485A" w:rsidP="3AEDC8FA">
      <w:pPr>
        <w:rPr>
          <w:rFonts w:ascii="Arial" w:hAnsi="Arial" w:cs="Arial"/>
        </w:rPr>
      </w:pPr>
    </w:p>
    <w:p w14:paraId="355DF516" w14:textId="77777777" w:rsidR="008A485A" w:rsidRDefault="008A485A" w:rsidP="3AEDC8FA">
      <w:pPr>
        <w:rPr>
          <w:rFonts w:ascii="Arial" w:hAnsi="Arial" w:cs="Arial"/>
        </w:rPr>
      </w:pPr>
    </w:p>
    <w:p w14:paraId="64769353" w14:textId="77777777" w:rsidR="008A485A" w:rsidRDefault="008A485A" w:rsidP="3AEDC8FA">
      <w:pPr>
        <w:rPr>
          <w:rFonts w:ascii="Arial" w:hAnsi="Arial" w:cs="Arial"/>
        </w:rPr>
      </w:pPr>
    </w:p>
    <w:p w14:paraId="51D51886" w14:textId="77777777" w:rsidR="008A485A" w:rsidRDefault="008A485A" w:rsidP="3AEDC8FA">
      <w:pPr>
        <w:rPr>
          <w:rFonts w:ascii="Arial" w:hAnsi="Arial" w:cs="Arial"/>
        </w:rPr>
      </w:pPr>
    </w:p>
    <w:p w14:paraId="56223A97" w14:textId="4CB4F302" w:rsidR="008A485A" w:rsidRDefault="008A485A" w:rsidP="3AEDC8FA">
      <w:pPr>
        <w:rPr>
          <w:rFonts w:ascii="Arial" w:hAnsi="Arial" w:cs="Arial"/>
        </w:rPr>
      </w:pPr>
    </w:p>
    <w:p w14:paraId="49E6CBD0" w14:textId="5D12C1F8" w:rsidR="006D6CD5" w:rsidRDefault="006D6CD5" w:rsidP="3AEDC8FA">
      <w:pPr>
        <w:rPr>
          <w:rFonts w:ascii="Arial" w:hAnsi="Arial" w:cs="Arial"/>
        </w:rPr>
      </w:pPr>
    </w:p>
    <w:p w14:paraId="3C46BAE8" w14:textId="77777777" w:rsidR="008A485A" w:rsidRDefault="008A485A" w:rsidP="3AEDC8FA">
      <w:pPr>
        <w:rPr>
          <w:rFonts w:ascii="Arial" w:hAnsi="Arial" w:cs="Arial"/>
          <w:b/>
          <w:bCs/>
        </w:rPr>
      </w:pPr>
    </w:p>
    <w:p w14:paraId="18171D00" w14:textId="3D65F0A0" w:rsidR="0014522B" w:rsidRDefault="3AEDC8FA" w:rsidP="3AEDC8FA">
      <w:pPr>
        <w:rPr>
          <w:rFonts w:ascii="Franklin Gothic Medium" w:hAnsi="Franklin Gothic Medium" w:cs="Arial"/>
        </w:rPr>
      </w:pPr>
      <w:r w:rsidRPr="008A485A">
        <w:rPr>
          <w:rFonts w:ascii="Franklin Gothic Medium" w:hAnsi="Franklin Gothic Medium" w:cs="Arial"/>
          <w:b/>
          <w:bCs/>
        </w:rPr>
        <w:t>Part A</w:t>
      </w:r>
      <w:r w:rsidRPr="008A485A">
        <w:rPr>
          <w:rFonts w:ascii="Franklin Gothic Medium" w:hAnsi="Franklin Gothic Medium" w:cs="Arial"/>
        </w:rPr>
        <w:t xml:space="preserve"> – </w:t>
      </w:r>
      <w:r w:rsidR="0014522B" w:rsidRPr="008A485A">
        <w:rPr>
          <w:rFonts w:ascii="Franklin Gothic Medium" w:hAnsi="Franklin Gothic Medium" w:cs="Arial"/>
        </w:rPr>
        <w:t xml:space="preserve">True or False </w:t>
      </w:r>
    </w:p>
    <w:p w14:paraId="0ACCF7C1" w14:textId="7449617B" w:rsidR="008A485A" w:rsidRDefault="008A485A" w:rsidP="3AEDC8FA">
      <w:pPr>
        <w:rPr>
          <w:rFonts w:ascii="Franklin Gothic Medium" w:hAnsi="Franklin Gothic Medium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2515"/>
      </w:tblGrid>
      <w:tr w:rsidR="008A485A" w14:paraId="0E99E7AA" w14:textId="77777777" w:rsidTr="00AB5BD2">
        <w:trPr>
          <w:trHeight w:val="1017"/>
        </w:trPr>
        <w:tc>
          <w:tcPr>
            <w:tcW w:w="6835" w:type="dxa"/>
          </w:tcPr>
          <w:p w14:paraId="025F93CF" w14:textId="2DE7DDEA" w:rsidR="008A485A" w:rsidRPr="008A485A" w:rsidRDefault="00AB5BD2" w:rsidP="00AB5BD2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To establish stimulus control, you should provide reinforcement when the learner engages in any response in the presence of the discriminative stimulus (S</w:t>
            </w:r>
            <w:r>
              <w:rPr>
                <w:rFonts w:ascii="Franklin Gothic Medium" w:hAnsi="Franklin Gothic Medium" w:cs="Arial"/>
                <w:vertAlign w:val="superscript"/>
              </w:rPr>
              <w:t>D).</w:t>
            </w:r>
          </w:p>
        </w:tc>
        <w:tc>
          <w:tcPr>
            <w:tcW w:w="2515" w:type="dxa"/>
          </w:tcPr>
          <w:p w14:paraId="27B6103E" w14:textId="39ACC6F1" w:rsidR="008A485A" w:rsidRPr="008A485A" w:rsidRDefault="008A485A" w:rsidP="00AB5BD2">
            <w:pPr>
              <w:jc w:val="center"/>
              <w:rPr>
                <w:rFonts w:ascii="Franklin Gothic Book" w:hAnsi="Franklin Gothic Book" w:cs="Arial"/>
              </w:rPr>
            </w:pPr>
            <w:r w:rsidRPr="008A485A">
              <w:rPr>
                <w:rFonts w:ascii="Franklin Gothic Book" w:hAnsi="Franklin Gothic Book" w:cs="Arial"/>
              </w:rPr>
              <w:t xml:space="preserve">True     </w:t>
            </w:r>
            <w:r>
              <w:rPr>
                <w:rFonts w:ascii="Franklin Gothic Book" w:hAnsi="Franklin Gothic Book" w:cs="Arial"/>
              </w:rPr>
              <w:t xml:space="preserve">  </w:t>
            </w:r>
            <w:r w:rsidRPr="008A485A">
              <w:rPr>
                <w:rFonts w:ascii="Franklin Gothic Book" w:hAnsi="Franklin Gothic Book" w:cs="Arial"/>
              </w:rPr>
              <w:t>False</w:t>
            </w:r>
          </w:p>
        </w:tc>
      </w:tr>
      <w:tr w:rsidR="008A485A" w14:paraId="247DEF98" w14:textId="77777777" w:rsidTr="00AB5BD2">
        <w:trPr>
          <w:trHeight w:val="990"/>
        </w:trPr>
        <w:tc>
          <w:tcPr>
            <w:tcW w:w="6835" w:type="dxa"/>
          </w:tcPr>
          <w:p w14:paraId="2B6C8110" w14:textId="57559665" w:rsidR="008A485A" w:rsidRDefault="00AB5BD2" w:rsidP="00AB5BD2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Pointing to a student’s chair as a reminder that they should sit down (before they are expected to sit) would be considered a gestural prompt</w:t>
            </w:r>
            <w:r w:rsidR="008A485A">
              <w:rPr>
                <w:rFonts w:ascii="Franklin Gothic Medium" w:hAnsi="Franklin Gothic Medium" w:cs="Arial"/>
              </w:rPr>
              <w:t>.</w:t>
            </w:r>
          </w:p>
        </w:tc>
        <w:tc>
          <w:tcPr>
            <w:tcW w:w="2515" w:type="dxa"/>
          </w:tcPr>
          <w:p w14:paraId="7CA01621" w14:textId="5025ED5B" w:rsidR="008A485A" w:rsidRPr="008A485A" w:rsidRDefault="008A485A" w:rsidP="00AB5BD2">
            <w:pPr>
              <w:jc w:val="center"/>
              <w:rPr>
                <w:rFonts w:ascii="Franklin Gothic Book" w:hAnsi="Franklin Gothic Book" w:cs="Arial"/>
              </w:rPr>
            </w:pPr>
            <w:r w:rsidRPr="008A485A">
              <w:rPr>
                <w:rFonts w:ascii="Franklin Gothic Book" w:hAnsi="Franklin Gothic Book" w:cs="Arial"/>
              </w:rPr>
              <w:t xml:space="preserve">True     </w:t>
            </w:r>
            <w:r>
              <w:rPr>
                <w:rFonts w:ascii="Franklin Gothic Book" w:hAnsi="Franklin Gothic Book" w:cs="Arial"/>
              </w:rPr>
              <w:t xml:space="preserve">  </w:t>
            </w:r>
            <w:r w:rsidRPr="008A485A">
              <w:rPr>
                <w:rFonts w:ascii="Franklin Gothic Book" w:hAnsi="Franklin Gothic Book" w:cs="Arial"/>
              </w:rPr>
              <w:t>False</w:t>
            </w:r>
          </w:p>
        </w:tc>
      </w:tr>
      <w:tr w:rsidR="008A485A" w14:paraId="1FBBF3AB" w14:textId="77777777" w:rsidTr="00AB5BD2">
        <w:trPr>
          <w:trHeight w:val="720"/>
        </w:trPr>
        <w:tc>
          <w:tcPr>
            <w:tcW w:w="6835" w:type="dxa"/>
          </w:tcPr>
          <w:p w14:paraId="6B2F2E57" w14:textId="62C7AE82" w:rsidR="008A485A" w:rsidRDefault="00AB5BD2" w:rsidP="008A485A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Reinforcing successive approximations of a desired behavior is called shaping.</w:t>
            </w:r>
          </w:p>
        </w:tc>
        <w:tc>
          <w:tcPr>
            <w:tcW w:w="2515" w:type="dxa"/>
          </w:tcPr>
          <w:p w14:paraId="0C11BE3D" w14:textId="2275100C" w:rsidR="008A485A" w:rsidRPr="008A485A" w:rsidRDefault="008A485A" w:rsidP="00AB5BD2">
            <w:pPr>
              <w:jc w:val="center"/>
              <w:rPr>
                <w:rFonts w:ascii="Franklin Gothic Book" w:hAnsi="Franklin Gothic Book" w:cs="Arial"/>
              </w:rPr>
            </w:pPr>
            <w:r w:rsidRPr="008A485A">
              <w:rPr>
                <w:rFonts w:ascii="Franklin Gothic Book" w:hAnsi="Franklin Gothic Book" w:cs="Arial"/>
              </w:rPr>
              <w:t xml:space="preserve">True     </w:t>
            </w:r>
            <w:r>
              <w:rPr>
                <w:rFonts w:ascii="Franklin Gothic Book" w:hAnsi="Franklin Gothic Book" w:cs="Arial"/>
              </w:rPr>
              <w:t xml:space="preserve">  </w:t>
            </w:r>
            <w:r w:rsidRPr="008A485A">
              <w:rPr>
                <w:rFonts w:ascii="Franklin Gothic Book" w:hAnsi="Franklin Gothic Book" w:cs="Arial"/>
              </w:rPr>
              <w:t>False</w:t>
            </w:r>
          </w:p>
        </w:tc>
      </w:tr>
      <w:tr w:rsidR="008A485A" w14:paraId="4DB60EA3" w14:textId="77777777" w:rsidTr="00AB5BD2">
        <w:trPr>
          <w:trHeight w:val="630"/>
        </w:trPr>
        <w:tc>
          <w:tcPr>
            <w:tcW w:w="6835" w:type="dxa"/>
          </w:tcPr>
          <w:p w14:paraId="27751606" w14:textId="4FCBE82D" w:rsidR="008A485A" w:rsidRDefault="00AB5BD2" w:rsidP="008A485A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When using prompts, you should always plan to fade prompts as quickly as possible.</w:t>
            </w:r>
          </w:p>
        </w:tc>
        <w:tc>
          <w:tcPr>
            <w:tcW w:w="2515" w:type="dxa"/>
          </w:tcPr>
          <w:p w14:paraId="51DAB09B" w14:textId="05BEBFF9" w:rsidR="008A485A" w:rsidRPr="008A485A" w:rsidRDefault="008A485A" w:rsidP="00AB5BD2">
            <w:pPr>
              <w:jc w:val="center"/>
              <w:rPr>
                <w:rFonts w:ascii="Franklin Gothic Book" w:hAnsi="Franklin Gothic Book" w:cs="Arial"/>
              </w:rPr>
            </w:pPr>
            <w:r w:rsidRPr="008A485A">
              <w:rPr>
                <w:rFonts w:ascii="Franklin Gothic Book" w:hAnsi="Franklin Gothic Book" w:cs="Arial"/>
              </w:rPr>
              <w:t xml:space="preserve">True     </w:t>
            </w:r>
            <w:r>
              <w:rPr>
                <w:rFonts w:ascii="Franklin Gothic Book" w:hAnsi="Franklin Gothic Book" w:cs="Arial"/>
              </w:rPr>
              <w:t xml:space="preserve">  </w:t>
            </w:r>
            <w:r w:rsidRPr="008A485A">
              <w:rPr>
                <w:rFonts w:ascii="Franklin Gothic Book" w:hAnsi="Franklin Gothic Book" w:cs="Arial"/>
              </w:rPr>
              <w:t>False</w:t>
            </w:r>
          </w:p>
        </w:tc>
      </w:tr>
      <w:tr w:rsidR="008A485A" w14:paraId="1A2DB252" w14:textId="77777777" w:rsidTr="00AB5BD2">
        <w:trPr>
          <w:trHeight w:val="360"/>
        </w:trPr>
        <w:tc>
          <w:tcPr>
            <w:tcW w:w="6835" w:type="dxa"/>
          </w:tcPr>
          <w:p w14:paraId="5B1FB14E" w14:textId="17BD151F" w:rsidR="008A485A" w:rsidRDefault="00AB5BD2" w:rsidP="008A485A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Stimulus control is an antecedent stimulus that temporarily alters the value of a consequence.</w:t>
            </w:r>
          </w:p>
        </w:tc>
        <w:tc>
          <w:tcPr>
            <w:tcW w:w="2515" w:type="dxa"/>
          </w:tcPr>
          <w:p w14:paraId="69E1E57C" w14:textId="3E3BC004" w:rsidR="008A485A" w:rsidRPr="008A485A" w:rsidRDefault="008A485A" w:rsidP="00AB5BD2">
            <w:pPr>
              <w:jc w:val="center"/>
              <w:rPr>
                <w:rFonts w:ascii="Franklin Gothic Book" w:hAnsi="Franklin Gothic Book" w:cs="Arial"/>
              </w:rPr>
            </w:pPr>
            <w:r w:rsidRPr="008A485A">
              <w:rPr>
                <w:rFonts w:ascii="Franklin Gothic Book" w:hAnsi="Franklin Gothic Book" w:cs="Arial"/>
              </w:rPr>
              <w:t xml:space="preserve">True     </w:t>
            </w:r>
            <w:r>
              <w:rPr>
                <w:rFonts w:ascii="Franklin Gothic Book" w:hAnsi="Franklin Gothic Book" w:cs="Arial"/>
              </w:rPr>
              <w:t xml:space="preserve">  </w:t>
            </w:r>
            <w:r w:rsidRPr="008A485A">
              <w:rPr>
                <w:rFonts w:ascii="Franklin Gothic Book" w:hAnsi="Franklin Gothic Book" w:cs="Arial"/>
              </w:rPr>
              <w:t>False</w:t>
            </w:r>
          </w:p>
        </w:tc>
      </w:tr>
    </w:tbl>
    <w:p w14:paraId="6E082F8F" w14:textId="77777777" w:rsidR="0014522B" w:rsidRPr="008A485A" w:rsidRDefault="0014522B" w:rsidP="3AEDC8FA">
      <w:pPr>
        <w:rPr>
          <w:rFonts w:ascii="Franklin Gothic Medium" w:hAnsi="Franklin Gothic Medium" w:cs="Arial"/>
        </w:rPr>
      </w:pPr>
    </w:p>
    <w:p w14:paraId="02D6561F" w14:textId="1B1DC9B0" w:rsidR="00A13AB5" w:rsidRDefault="00A13AB5" w:rsidP="00A13AB5">
      <w:pPr>
        <w:rPr>
          <w:rFonts w:ascii="Franklin Gothic Medium" w:hAnsi="Franklin Gothic Medium" w:cs="Arial"/>
        </w:rPr>
      </w:pPr>
      <w:r w:rsidRPr="008A485A">
        <w:rPr>
          <w:rFonts w:ascii="Franklin Gothic Medium" w:hAnsi="Franklin Gothic Medium" w:cs="Arial"/>
          <w:b/>
        </w:rPr>
        <w:t>Part B</w:t>
      </w:r>
      <w:r w:rsidR="00500E73">
        <w:rPr>
          <w:rFonts w:ascii="Franklin Gothic Medium" w:hAnsi="Franklin Gothic Medium" w:cs="Arial"/>
          <w:b/>
        </w:rPr>
        <w:t xml:space="preserve"> – </w:t>
      </w:r>
      <w:r w:rsidR="00AB5BD2">
        <w:rPr>
          <w:rFonts w:ascii="Franklin Gothic Medium" w:hAnsi="Franklin Gothic Medium" w:cs="Arial"/>
        </w:rPr>
        <w:t>Match the setting event(s), antecedent(s), behavior(s), actual consequence(s), type of consequence (positive/negative, reinforcement/punishment), and probable function for the student’s behavior.</w:t>
      </w:r>
    </w:p>
    <w:p w14:paraId="7746B312" w14:textId="77777777" w:rsidR="00AB5BD2" w:rsidRPr="00500E73" w:rsidRDefault="00AB5BD2" w:rsidP="00A13AB5">
      <w:pPr>
        <w:rPr>
          <w:rFonts w:ascii="Franklin Gothic Medium" w:hAnsi="Franklin Gothic Medium" w:cs="Arial"/>
        </w:rPr>
      </w:pPr>
    </w:p>
    <w:p w14:paraId="1D432A52" w14:textId="4011ABD6" w:rsidR="00AB5BD2" w:rsidRPr="001C10B0" w:rsidRDefault="00AB5BD2" w:rsidP="00AB5BD2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Arial" w:hAnsi="Arial" w:cs="Arial"/>
        </w:rPr>
      </w:pPr>
      <w:r w:rsidRPr="001C10B0">
        <w:rPr>
          <w:rFonts w:ascii="Arial" w:hAnsi="Arial" w:cs="Arial"/>
        </w:rPr>
        <w:t xml:space="preserve">When </w:t>
      </w:r>
      <w:r>
        <w:rPr>
          <w:rFonts w:ascii="Arial" w:hAnsi="Arial" w:cs="Arial"/>
        </w:rPr>
        <w:t>in an unstructured setting with peers, Jeff tells inappropriate jokes</w:t>
      </w:r>
      <w:r w:rsidRPr="001C10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His peers laugh and encourage him to tell more</w:t>
      </w:r>
      <w:r w:rsidRPr="001C10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 the future Jeff is more likely to tell in</w:t>
      </w:r>
      <w:r w:rsidR="001864AE">
        <w:rPr>
          <w:rFonts w:ascii="Arial" w:hAnsi="Arial" w:cs="Arial"/>
        </w:rPr>
        <w:t>appropriate</w:t>
      </w:r>
      <w:r>
        <w:rPr>
          <w:rFonts w:ascii="Arial" w:hAnsi="Arial" w:cs="Arial"/>
        </w:rPr>
        <w:t xml:space="preserve"> jokes when he is in unstructured settings with peers.</w:t>
      </w:r>
      <w:r w:rsidRPr="001C1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Jeff</w:t>
      </w:r>
      <w:r w:rsidRPr="001C10B0">
        <w:rPr>
          <w:rFonts w:ascii="Arial" w:hAnsi="Arial" w:cs="Arial"/>
        </w:rPr>
        <w:t xml:space="preserve"> is more likely to engage in</w:t>
      </w:r>
      <w:r>
        <w:rPr>
          <w:rFonts w:ascii="Arial" w:hAnsi="Arial" w:cs="Arial"/>
        </w:rPr>
        <w:t xml:space="preserve"> this behavior on days that he has had limited time with peers.  </w:t>
      </w:r>
      <w:r w:rsidRPr="001C10B0">
        <w:rPr>
          <w:rFonts w:ascii="Arial" w:hAnsi="Arial" w:cs="Arial"/>
        </w:rPr>
        <w:t xml:space="preserve"> </w:t>
      </w:r>
    </w:p>
    <w:p w14:paraId="75E8340A" w14:textId="4DF231FB" w:rsidR="00A13AB5" w:rsidRDefault="00A13AB5" w:rsidP="00A13AB5">
      <w:pPr>
        <w:rPr>
          <w:rFonts w:ascii="Franklin Gothic Medium" w:hAnsi="Franklin Gothic Medium" w:cs="Arial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5BD2" w14:paraId="5FAE32C2" w14:textId="77777777" w:rsidTr="00AB5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30AEFC" w14:textId="77777777" w:rsidR="00AB5BD2" w:rsidRDefault="00AB5BD2" w:rsidP="00A4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Event</w:t>
            </w:r>
          </w:p>
        </w:tc>
        <w:tc>
          <w:tcPr>
            <w:tcW w:w="4675" w:type="dxa"/>
          </w:tcPr>
          <w:p w14:paraId="00B5F615" w14:textId="77777777" w:rsidR="00AB5BD2" w:rsidRPr="00BB6D6C" w:rsidRDefault="00AB5BD2" w:rsidP="00A46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an unstructured setting</w:t>
            </w:r>
          </w:p>
        </w:tc>
      </w:tr>
      <w:tr w:rsidR="00AB5BD2" w14:paraId="363FA69D" w14:textId="77777777" w:rsidTr="00AB5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DE1FFC" w14:textId="77777777" w:rsidR="00AB5BD2" w:rsidRDefault="00AB5BD2" w:rsidP="00A4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</w:t>
            </w:r>
          </w:p>
        </w:tc>
        <w:tc>
          <w:tcPr>
            <w:tcW w:w="4675" w:type="dxa"/>
          </w:tcPr>
          <w:p w14:paraId="3C7DCDE1" w14:textId="77777777" w:rsidR="00AB5BD2" w:rsidRDefault="00AB5BD2" w:rsidP="00A4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Tells inappropriate jokes</w:t>
            </w:r>
          </w:p>
          <w:p w14:paraId="41500795" w14:textId="77777777" w:rsidR="00AB5BD2" w:rsidRDefault="00AB5BD2" w:rsidP="00A4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BD2" w14:paraId="10D7FBC4" w14:textId="77777777" w:rsidTr="00AB5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E79373" w14:textId="77777777" w:rsidR="00AB5BD2" w:rsidRDefault="00AB5BD2" w:rsidP="00A4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</w:t>
            </w:r>
          </w:p>
        </w:tc>
        <w:tc>
          <w:tcPr>
            <w:tcW w:w="4675" w:type="dxa"/>
          </w:tcPr>
          <w:p w14:paraId="49108861" w14:textId="77777777" w:rsidR="00AB5BD2" w:rsidRDefault="00AB5BD2" w:rsidP="00A4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Peers laugh</w:t>
            </w:r>
          </w:p>
          <w:p w14:paraId="1A4CD6C5" w14:textId="77777777" w:rsidR="00AB5BD2" w:rsidRDefault="00AB5BD2" w:rsidP="00A4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BD2" w14:paraId="557F6BED" w14:textId="77777777" w:rsidTr="00AB5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E24A85" w14:textId="77777777" w:rsidR="00AB5BD2" w:rsidRDefault="00AB5BD2" w:rsidP="00A4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Consequence</w:t>
            </w:r>
          </w:p>
        </w:tc>
        <w:tc>
          <w:tcPr>
            <w:tcW w:w="4675" w:type="dxa"/>
          </w:tcPr>
          <w:p w14:paraId="2C51B2A0" w14:textId="77777777" w:rsidR="00AB5BD2" w:rsidRDefault="00AB5BD2" w:rsidP="00A4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time with peers</w:t>
            </w:r>
          </w:p>
          <w:p w14:paraId="553E6397" w14:textId="77777777" w:rsidR="00AB5BD2" w:rsidRDefault="00AB5BD2" w:rsidP="00A4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F745495" w14:textId="3A6A7C88" w:rsidR="00AB5BD2" w:rsidRDefault="00AB5BD2" w:rsidP="00A13AB5">
      <w:pPr>
        <w:rPr>
          <w:rFonts w:ascii="Franklin Gothic Medium" w:hAnsi="Franklin Gothic Medium" w:cs="Arial"/>
        </w:rPr>
      </w:pPr>
    </w:p>
    <w:p w14:paraId="22382E25" w14:textId="77D6FD84" w:rsidR="00AB5BD2" w:rsidRDefault="00AB5BD2" w:rsidP="00A13AB5">
      <w:pPr>
        <w:rPr>
          <w:rFonts w:ascii="Franklin Gothic Medium" w:hAnsi="Franklin Gothic Medium" w:cs="Arial"/>
        </w:rPr>
      </w:pPr>
    </w:p>
    <w:p w14:paraId="0DC8A0AD" w14:textId="1D305843" w:rsidR="00AB5BD2" w:rsidRDefault="00AB5BD2" w:rsidP="00A13AB5">
      <w:pPr>
        <w:rPr>
          <w:rFonts w:ascii="Franklin Gothic Medium" w:hAnsi="Franklin Gothic Medium" w:cs="Arial"/>
        </w:rPr>
      </w:pPr>
    </w:p>
    <w:p w14:paraId="62B6D49C" w14:textId="77777777" w:rsidR="00AB5BD2" w:rsidRPr="008A485A" w:rsidRDefault="00AB5BD2" w:rsidP="00A13AB5">
      <w:pPr>
        <w:rPr>
          <w:rFonts w:ascii="Franklin Gothic Medium" w:hAnsi="Franklin Gothic Medium" w:cs="Arial"/>
        </w:rPr>
      </w:pPr>
    </w:p>
    <w:p w14:paraId="682165A2" w14:textId="3610D8FE" w:rsidR="00A13AB5" w:rsidRPr="008A485A" w:rsidRDefault="00AB5BD2" w:rsidP="00A13AB5">
      <w:pPr>
        <w:numPr>
          <w:ilvl w:val="6"/>
          <w:numId w:val="4"/>
        </w:numPr>
        <w:tabs>
          <w:tab w:val="clear" w:pos="2520"/>
        </w:tabs>
        <w:ind w:left="360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lastRenderedPageBreak/>
        <w:t>What is the hypothesized function of Jeff’s behavior?</w:t>
      </w:r>
    </w:p>
    <w:p w14:paraId="2AE26B78" w14:textId="789BFD44" w:rsidR="00A13AB5" w:rsidRDefault="00AB5BD2" w:rsidP="00A13AB5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Escape or avoid difficulty work</w:t>
      </w:r>
    </w:p>
    <w:p w14:paraId="13501749" w14:textId="6C7EF3D7" w:rsidR="00AB5BD2" w:rsidRDefault="00AB5BD2" w:rsidP="00A13AB5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Get or obtain teacher attention</w:t>
      </w:r>
    </w:p>
    <w:p w14:paraId="5D5D7B2F" w14:textId="725A16C3" w:rsidR="00AB5BD2" w:rsidRDefault="00AB5BD2" w:rsidP="00A13AB5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Get or obtain peer attention</w:t>
      </w:r>
    </w:p>
    <w:p w14:paraId="05283120" w14:textId="3190A440" w:rsidR="00AB5BD2" w:rsidRPr="00500E73" w:rsidRDefault="00AB5BD2" w:rsidP="00A13AB5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Escape or avoid being tired</w:t>
      </w:r>
    </w:p>
    <w:p w14:paraId="4B41A73F" w14:textId="77777777" w:rsidR="00A13AB5" w:rsidRPr="008A485A" w:rsidRDefault="00A13AB5" w:rsidP="00A13AB5">
      <w:pPr>
        <w:ind w:left="2160"/>
        <w:rPr>
          <w:rFonts w:ascii="Franklin Gothic Medium" w:hAnsi="Franklin Gothic Medium" w:cs="Arial"/>
        </w:rPr>
      </w:pPr>
    </w:p>
    <w:p w14:paraId="730D432F" w14:textId="00FA0DBB" w:rsidR="00A13AB5" w:rsidRPr="00742E95" w:rsidRDefault="00AB5BD2" w:rsidP="00AB5BD2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Arial" w:hAnsi="Arial" w:cs="Arial"/>
        </w:rPr>
      </w:pPr>
      <w:r w:rsidRPr="00574E08">
        <w:rPr>
          <w:rFonts w:ascii="Arial" w:hAnsi="Arial" w:cs="Arial"/>
        </w:rPr>
        <w:t xml:space="preserve">Last week, Rebecca was able to read a grade level passage each time I asked, with relatively few errors and at a desired pace.  When I asked her to read the passage </w:t>
      </w:r>
      <w:r w:rsidR="001864AE">
        <w:rPr>
          <w:rFonts w:ascii="Arial" w:hAnsi="Arial" w:cs="Arial"/>
        </w:rPr>
        <w:t>one</w:t>
      </w:r>
      <w:bookmarkStart w:id="0" w:name="_GoBack"/>
      <w:bookmarkEnd w:id="0"/>
      <w:r w:rsidRPr="00574E08">
        <w:rPr>
          <w:rFonts w:ascii="Arial" w:hAnsi="Arial" w:cs="Arial"/>
        </w:rPr>
        <w:t xml:space="preserve"> week later, she was still able to read it with few errors and at a desired pace.</w:t>
      </w:r>
    </w:p>
    <w:p w14:paraId="689FEFAA" w14:textId="17052320" w:rsidR="3AEDC8FA" w:rsidRDefault="3AEDC8FA" w:rsidP="000121EB">
      <w:pPr>
        <w:rPr>
          <w:rFonts w:ascii="Arial" w:eastAsia="Arial" w:hAnsi="Arial" w:cs="Arial"/>
          <w:sz w:val="20"/>
          <w:szCs w:val="20"/>
        </w:rPr>
      </w:pPr>
    </w:p>
    <w:p w14:paraId="2E521120" w14:textId="3170F041" w:rsidR="3AEDC8FA" w:rsidRPr="00AB5BD2" w:rsidRDefault="3AEDC8FA" w:rsidP="00AB5BD2">
      <w:pPr>
        <w:rPr>
          <w:rFonts w:ascii="Arial" w:eastAsia="Arial" w:hAnsi="Arial" w:cs="Arial"/>
          <w:sz w:val="20"/>
          <w:szCs w:val="20"/>
        </w:rPr>
      </w:pPr>
    </w:p>
    <w:p w14:paraId="618C6983" w14:textId="11D75383" w:rsidR="00AB5BD2" w:rsidRPr="008A485A" w:rsidRDefault="00AB5BD2" w:rsidP="00AB5BD2">
      <w:pPr>
        <w:numPr>
          <w:ilvl w:val="6"/>
          <w:numId w:val="4"/>
        </w:numPr>
        <w:tabs>
          <w:tab w:val="clear" w:pos="2520"/>
        </w:tabs>
        <w:ind w:left="360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Which phase of learning best describes Rebecca’s current performance?</w:t>
      </w:r>
    </w:p>
    <w:p w14:paraId="62B8AC6A" w14:textId="2BF217E1" w:rsidR="00AB5BD2" w:rsidRDefault="00AB5BD2" w:rsidP="00AB5BD2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Acquisition</w:t>
      </w:r>
    </w:p>
    <w:p w14:paraId="018AD2CE" w14:textId="1606D2AC" w:rsidR="00AB5BD2" w:rsidRDefault="00AB5BD2" w:rsidP="00AB5BD2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Fluency</w:t>
      </w:r>
    </w:p>
    <w:p w14:paraId="1ECCCBD4" w14:textId="03E10582" w:rsidR="00AB5BD2" w:rsidRDefault="00AB5BD2" w:rsidP="00AB5BD2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Maintenance</w:t>
      </w:r>
    </w:p>
    <w:p w14:paraId="6A9D03E5" w14:textId="248C1BD5" w:rsidR="00AB5BD2" w:rsidRDefault="00AB5BD2" w:rsidP="00AB5BD2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Generalization</w:t>
      </w:r>
    </w:p>
    <w:p w14:paraId="4C6A1880" w14:textId="64623610" w:rsidR="000121EB" w:rsidRDefault="000121EB" w:rsidP="009127D8">
      <w:pPr>
        <w:pStyle w:val="ListParagraph"/>
      </w:pPr>
    </w:p>
    <w:sectPr w:rsidR="000121EB" w:rsidSect="00DD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9CC"/>
    <w:multiLevelType w:val="hybridMultilevel"/>
    <w:tmpl w:val="A5D6ABB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B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797F57"/>
    <w:multiLevelType w:val="hybridMultilevel"/>
    <w:tmpl w:val="07D84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45FC"/>
    <w:multiLevelType w:val="hybridMultilevel"/>
    <w:tmpl w:val="58AE9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17A2"/>
    <w:multiLevelType w:val="hybridMultilevel"/>
    <w:tmpl w:val="A524F4CE"/>
    <w:lvl w:ilvl="0" w:tplc="421EE85A">
      <w:start w:val="1"/>
      <w:numFmt w:val="decimal"/>
      <w:lvlText w:val="%1."/>
      <w:lvlJc w:val="left"/>
      <w:pPr>
        <w:ind w:left="720" w:hanging="360"/>
      </w:pPr>
    </w:lvl>
    <w:lvl w:ilvl="1" w:tplc="435C9F50">
      <w:start w:val="1"/>
      <w:numFmt w:val="lowerLetter"/>
      <w:lvlText w:val="%2."/>
      <w:lvlJc w:val="left"/>
      <w:pPr>
        <w:ind w:left="1440" w:hanging="360"/>
      </w:pPr>
    </w:lvl>
    <w:lvl w:ilvl="2" w:tplc="47364DC0">
      <w:start w:val="1"/>
      <w:numFmt w:val="lowerRoman"/>
      <w:lvlText w:val="%3."/>
      <w:lvlJc w:val="right"/>
      <w:pPr>
        <w:ind w:left="2160" w:hanging="180"/>
      </w:pPr>
    </w:lvl>
    <w:lvl w:ilvl="3" w:tplc="208A9D14">
      <w:start w:val="1"/>
      <w:numFmt w:val="decimal"/>
      <w:lvlText w:val="%4."/>
      <w:lvlJc w:val="left"/>
      <w:pPr>
        <w:ind w:left="2880" w:hanging="360"/>
      </w:pPr>
    </w:lvl>
    <w:lvl w:ilvl="4" w:tplc="713CA4E2">
      <w:start w:val="1"/>
      <w:numFmt w:val="lowerLetter"/>
      <w:lvlText w:val="%5."/>
      <w:lvlJc w:val="left"/>
      <w:pPr>
        <w:ind w:left="3600" w:hanging="360"/>
      </w:pPr>
    </w:lvl>
    <w:lvl w:ilvl="5" w:tplc="1DD031F0">
      <w:start w:val="1"/>
      <w:numFmt w:val="lowerRoman"/>
      <w:lvlText w:val="%6."/>
      <w:lvlJc w:val="right"/>
      <w:pPr>
        <w:ind w:left="4320" w:hanging="180"/>
      </w:pPr>
    </w:lvl>
    <w:lvl w:ilvl="6" w:tplc="33E68618">
      <w:start w:val="1"/>
      <w:numFmt w:val="decimal"/>
      <w:lvlText w:val="%7."/>
      <w:lvlJc w:val="left"/>
      <w:pPr>
        <w:ind w:left="5040" w:hanging="360"/>
      </w:pPr>
    </w:lvl>
    <w:lvl w:ilvl="7" w:tplc="C31ED930">
      <w:start w:val="1"/>
      <w:numFmt w:val="lowerLetter"/>
      <w:lvlText w:val="%8."/>
      <w:lvlJc w:val="left"/>
      <w:pPr>
        <w:ind w:left="5760" w:hanging="360"/>
      </w:pPr>
    </w:lvl>
    <w:lvl w:ilvl="8" w:tplc="C27226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4337"/>
    <w:multiLevelType w:val="hybridMultilevel"/>
    <w:tmpl w:val="B290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AE5"/>
    <w:multiLevelType w:val="hybridMultilevel"/>
    <w:tmpl w:val="469895C0"/>
    <w:lvl w:ilvl="0" w:tplc="76806650">
      <w:start w:val="1"/>
      <w:numFmt w:val="decimal"/>
      <w:lvlText w:val="%1."/>
      <w:lvlJc w:val="left"/>
      <w:pPr>
        <w:ind w:left="720" w:hanging="360"/>
      </w:pPr>
    </w:lvl>
    <w:lvl w:ilvl="1" w:tplc="ABA8DD9E">
      <w:start w:val="1"/>
      <w:numFmt w:val="lowerLetter"/>
      <w:lvlText w:val="%2."/>
      <w:lvlJc w:val="left"/>
      <w:pPr>
        <w:ind w:left="1440" w:hanging="360"/>
      </w:pPr>
    </w:lvl>
    <w:lvl w:ilvl="2" w:tplc="AA2040E6">
      <w:start w:val="1"/>
      <w:numFmt w:val="lowerRoman"/>
      <w:lvlText w:val="%3."/>
      <w:lvlJc w:val="right"/>
      <w:pPr>
        <w:ind w:left="2160" w:hanging="180"/>
      </w:pPr>
    </w:lvl>
    <w:lvl w:ilvl="3" w:tplc="20DAAC94">
      <w:start w:val="1"/>
      <w:numFmt w:val="decimal"/>
      <w:lvlText w:val="%4."/>
      <w:lvlJc w:val="left"/>
      <w:pPr>
        <w:ind w:left="2880" w:hanging="360"/>
      </w:pPr>
    </w:lvl>
    <w:lvl w:ilvl="4" w:tplc="1E88C58C">
      <w:start w:val="1"/>
      <w:numFmt w:val="lowerLetter"/>
      <w:lvlText w:val="%5."/>
      <w:lvlJc w:val="left"/>
      <w:pPr>
        <w:ind w:left="3600" w:hanging="360"/>
      </w:pPr>
    </w:lvl>
    <w:lvl w:ilvl="5" w:tplc="1ADCD680">
      <w:start w:val="1"/>
      <w:numFmt w:val="lowerRoman"/>
      <w:lvlText w:val="%6."/>
      <w:lvlJc w:val="right"/>
      <w:pPr>
        <w:ind w:left="4320" w:hanging="180"/>
      </w:pPr>
    </w:lvl>
    <w:lvl w:ilvl="6" w:tplc="8EE4485C">
      <w:start w:val="1"/>
      <w:numFmt w:val="decimal"/>
      <w:lvlText w:val="%7."/>
      <w:lvlJc w:val="left"/>
      <w:pPr>
        <w:ind w:left="5040" w:hanging="360"/>
      </w:pPr>
    </w:lvl>
    <w:lvl w:ilvl="7" w:tplc="583C4FCA">
      <w:start w:val="1"/>
      <w:numFmt w:val="lowerLetter"/>
      <w:lvlText w:val="%8."/>
      <w:lvlJc w:val="left"/>
      <w:pPr>
        <w:ind w:left="5760" w:hanging="360"/>
      </w:pPr>
    </w:lvl>
    <w:lvl w:ilvl="8" w:tplc="6FAA36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B3BB8"/>
    <w:multiLevelType w:val="hybridMultilevel"/>
    <w:tmpl w:val="EFA0641C"/>
    <w:lvl w:ilvl="0" w:tplc="56AC6A1A">
      <w:start w:val="5"/>
      <w:numFmt w:val="decimal"/>
      <w:lvlText w:val="%1."/>
      <w:lvlJc w:val="left"/>
      <w:pPr>
        <w:ind w:left="720" w:hanging="360"/>
      </w:pPr>
      <w:rPr>
        <w:rFonts w:ascii="Times" w:hAnsi="Times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43AB9"/>
    <w:multiLevelType w:val="hybridMultilevel"/>
    <w:tmpl w:val="39D4C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D0C0A"/>
    <w:multiLevelType w:val="hybridMultilevel"/>
    <w:tmpl w:val="FBB0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F7CAA"/>
    <w:multiLevelType w:val="hybridMultilevel"/>
    <w:tmpl w:val="A3E4E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83081"/>
    <w:multiLevelType w:val="hybridMultilevel"/>
    <w:tmpl w:val="83B8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472EA"/>
    <w:multiLevelType w:val="hybridMultilevel"/>
    <w:tmpl w:val="A24837DC"/>
    <w:lvl w:ilvl="0" w:tplc="7BBEC5DA">
      <w:start w:val="1"/>
      <w:numFmt w:val="decimal"/>
      <w:lvlText w:val="%1."/>
      <w:lvlJc w:val="left"/>
      <w:pPr>
        <w:ind w:left="720" w:hanging="360"/>
      </w:pPr>
    </w:lvl>
    <w:lvl w:ilvl="1" w:tplc="B0E4D0A6">
      <w:start w:val="1"/>
      <w:numFmt w:val="lowerLetter"/>
      <w:lvlText w:val="%2."/>
      <w:lvlJc w:val="left"/>
      <w:pPr>
        <w:ind w:left="1440" w:hanging="360"/>
      </w:pPr>
    </w:lvl>
    <w:lvl w:ilvl="2" w:tplc="01B83826">
      <w:start w:val="1"/>
      <w:numFmt w:val="lowerRoman"/>
      <w:lvlText w:val="%3."/>
      <w:lvlJc w:val="right"/>
      <w:pPr>
        <w:ind w:left="2160" w:hanging="180"/>
      </w:pPr>
    </w:lvl>
    <w:lvl w:ilvl="3" w:tplc="716486D0">
      <w:start w:val="1"/>
      <w:numFmt w:val="decimal"/>
      <w:lvlText w:val="%4."/>
      <w:lvlJc w:val="left"/>
      <w:pPr>
        <w:ind w:left="2880" w:hanging="360"/>
      </w:pPr>
    </w:lvl>
    <w:lvl w:ilvl="4" w:tplc="6D748930">
      <w:start w:val="1"/>
      <w:numFmt w:val="lowerLetter"/>
      <w:lvlText w:val="%5."/>
      <w:lvlJc w:val="left"/>
      <w:pPr>
        <w:ind w:left="3600" w:hanging="360"/>
      </w:pPr>
    </w:lvl>
    <w:lvl w:ilvl="5" w:tplc="7452C7DA">
      <w:start w:val="1"/>
      <w:numFmt w:val="lowerRoman"/>
      <w:lvlText w:val="%6."/>
      <w:lvlJc w:val="right"/>
      <w:pPr>
        <w:ind w:left="4320" w:hanging="180"/>
      </w:pPr>
    </w:lvl>
    <w:lvl w:ilvl="6" w:tplc="77C662BA">
      <w:start w:val="1"/>
      <w:numFmt w:val="decimal"/>
      <w:lvlText w:val="%7."/>
      <w:lvlJc w:val="left"/>
      <w:pPr>
        <w:ind w:left="5040" w:hanging="360"/>
      </w:pPr>
    </w:lvl>
    <w:lvl w:ilvl="7" w:tplc="DC1A7B50">
      <w:start w:val="1"/>
      <w:numFmt w:val="lowerLetter"/>
      <w:lvlText w:val="%8."/>
      <w:lvlJc w:val="left"/>
      <w:pPr>
        <w:ind w:left="5760" w:hanging="360"/>
      </w:pPr>
    </w:lvl>
    <w:lvl w:ilvl="8" w:tplc="4D6EDD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D5"/>
    <w:rsid w:val="000121EB"/>
    <w:rsid w:val="001213C8"/>
    <w:rsid w:val="0014522B"/>
    <w:rsid w:val="001864AE"/>
    <w:rsid w:val="001F7608"/>
    <w:rsid w:val="00252943"/>
    <w:rsid w:val="00253F53"/>
    <w:rsid w:val="002903A4"/>
    <w:rsid w:val="002913EA"/>
    <w:rsid w:val="002E736C"/>
    <w:rsid w:val="00320D32"/>
    <w:rsid w:val="00351AC7"/>
    <w:rsid w:val="003753FB"/>
    <w:rsid w:val="00500E73"/>
    <w:rsid w:val="006D6CD5"/>
    <w:rsid w:val="007D1EDF"/>
    <w:rsid w:val="007D5EDC"/>
    <w:rsid w:val="007E00EB"/>
    <w:rsid w:val="00847D69"/>
    <w:rsid w:val="008A485A"/>
    <w:rsid w:val="009127D8"/>
    <w:rsid w:val="0093162F"/>
    <w:rsid w:val="00A13AB5"/>
    <w:rsid w:val="00A33CF4"/>
    <w:rsid w:val="00A7532E"/>
    <w:rsid w:val="00A965C6"/>
    <w:rsid w:val="00AB5BD2"/>
    <w:rsid w:val="00AC15DA"/>
    <w:rsid w:val="00B033A1"/>
    <w:rsid w:val="00C24707"/>
    <w:rsid w:val="00C62234"/>
    <w:rsid w:val="00C72A4F"/>
    <w:rsid w:val="00D24872"/>
    <w:rsid w:val="00D86DCE"/>
    <w:rsid w:val="00DD0384"/>
    <w:rsid w:val="00DD046E"/>
    <w:rsid w:val="00E01088"/>
    <w:rsid w:val="00E136F3"/>
    <w:rsid w:val="00F64FDB"/>
    <w:rsid w:val="00F8562C"/>
    <w:rsid w:val="3AEDC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44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C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C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AB5BD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Jennifer</dc:creator>
  <cp:keywords/>
  <dc:description/>
  <cp:lastModifiedBy>Peterson, Amy</cp:lastModifiedBy>
  <cp:revision>2</cp:revision>
  <dcterms:created xsi:type="dcterms:W3CDTF">2019-09-18T20:43:00Z</dcterms:created>
  <dcterms:modified xsi:type="dcterms:W3CDTF">2019-09-18T20:43:00Z</dcterms:modified>
</cp:coreProperties>
</file>