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7E20850C" w:rsidR="00553635" w:rsidRPr="00553635" w:rsidRDefault="00EF45F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FC73" wp14:editId="79FBB3B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9470" cy="2160956"/>
                <wp:effectExtent l="0" t="0" r="2413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160956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520D" w14:textId="1DDC7238" w:rsidR="0013328F" w:rsidRDefault="00B048B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682DF" wp14:editId="589F1EC4">
                                  <wp:extent cx="913130" cy="920115"/>
                                  <wp:effectExtent l="0" t="0" r="1270" b="0"/>
                                  <wp:docPr id="419863" name="Picture 1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63" name="Picture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130" cy="92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6DF97" w14:textId="675E72DB" w:rsidR="0013328F" w:rsidRPr="00167B70" w:rsidRDefault="007B147F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Activity 2.3</w:t>
                            </w:r>
                            <w:r w:rsidR="0013328F" w:rsidRPr="00167B7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048B6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Quiz</w:t>
                            </w:r>
                          </w:p>
                          <w:p w14:paraId="15BC5B3B" w14:textId="4FE127D6" w:rsidR="0013328F" w:rsidRPr="00167B70" w:rsidRDefault="007B147F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Shaping or Chaining</w:t>
                            </w:r>
                          </w:p>
                          <w:p w14:paraId="7604A2D3" w14:textId="74543289" w:rsidR="0013328F" w:rsidRPr="00167B70" w:rsidRDefault="00BD4D67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Workbook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2FC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4.9pt;margin-top:6.75pt;width:466.1pt;height:170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" fillcolor="#01295f" strokeweight=".5pt">
                <v:textbox>
                  <w:txbxContent>
                    <w:p w14:paraId="4CC4520D" w14:textId="1DDC7238" w:rsidR="0013328F" w:rsidRDefault="00B048B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D1682DF" wp14:editId="589F1EC4">
                            <wp:extent cx="913130" cy="920115"/>
                            <wp:effectExtent l="0" t="0" r="1270" b="0"/>
                            <wp:docPr id="419863" name="Picture 1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63" name="Picture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130" cy="92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6DF97" w14:textId="675E72DB" w:rsidR="0013328F" w:rsidRPr="00167B70" w:rsidRDefault="007B147F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Activity 2.3</w:t>
                      </w:r>
                      <w:r w:rsidR="0013328F" w:rsidRPr="00167B7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048B6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Quiz</w:t>
                      </w:r>
                    </w:p>
                    <w:p w14:paraId="15BC5B3B" w14:textId="4FE127D6" w:rsidR="0013328F" w:rsidRPr="00167B70" w:rsidRDefault="007B147F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Shaping or Chaining</w:t>
                      </w:r>
                    </w:p>
                    <w:p w14:paraId="7604A2D3" w14:textId="74543289" w:rsidR="0013328F" w:rsidRPr="00167B70" w:rsidRDefault="00BD4D67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Workbook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1E88D" w14:textId="65EE4F10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D0F14D9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0493138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A71E30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310A96A9" w14:textId="77777777" w:rsidR="00BD2046" w:rsidRDefault="00BD2046" w:rsidP="00BD2046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3E5F5615" w14:textId="77777777" w:rsidR="007B147F" w:rsidRPr="007B147F" w:rsidRDefault="007B147F" w:rsidP="007B147F">
      <w:pPr>
        <w:spacing w:after="0" w:line="480" w:lineRule="auto"/>
        <w:ind w:left="360" w:hanging="360"/>
        <w:rPr>
          <w:rFonts w:ascii="Franklin Gothic Medium" w:eastAsia="Times New Roman" w:hAnsi="Franklin Gothic Medium" w:cs="Times New Roman"/>
          <w:b/>
          <w:sz w:val="24"/>
          <w:szCs w:val="28"/>
        </w:rPr>
      </w:pPr>
      <w:r w:rsidRPr="007B147F">
        <w:rPr>
          <w:rFonts w:ascii="Franklin Gothic Medium" w:eastAsia="Times New Roman" w:hAnsi="Franklin Gothic Medium" w:cs="Times New Roman"/>
          <w:b/>
          <w:sz w:val="24"/>
          <w:szCs w:val="28"/>
        </w:rPr>
        <w:t>Would you use Shaping or Chaining to teach each of the following skills?</w:t>
      </w:r>
    </w:p>
    <w:p w14:paraId="6A76488E" w14:textId="77777777" w:rsidR="007B147F" w:rsidRPr="007B147F" w:rsidRDefault="007B147F" w:rsidP="007B147F">
      <w:pPr>
        <w:numPr>
          <w:ilvl w:val="0"/>
          <w:numId w:val="4"/>
        </w:numPr>
        <w:spacing w:after="0" w:line="480" w:lineRule="auto"/>
        <w:contextualSpacing/>
        <w:rPr>
          <w:rFonts w:ascii="Franklin Gothic Book" w:eastAsia="Times New Roman" w:hAnsi="Franklin Gothic Book" w:cs="Times New Roman"/>
          <w:sz w:val="24"/>
          <w:szCs w:val="28"/>
        </w:rPr>
      </w:pPr>
      <w:r w:rsidRPr="007B147F">
        <w:rPr>
          <w:rFonts w:ascii="Franklin Gothic Book" w:eastAsia="Times New Roman" w:hAnsi="Franklin Gothic Book" w:cs="Times New Roman"/>
          <w:sz w:val="24"/>
          <w:szCs w:val="28"/>
        </w:rPr>
        <w:t xml:space="preserve">Teaching a student to </w:t>
      </w:r>
      <w:r w:rsidRPr="007B147F">
        <w:rPr>
          <w:rFonts w:ascii="Franklin Gothic Book" w:eastAsia="Times New Roman" w:hAnsi="Franklin Gothic Book" w:cs="Times New Roman"/>
          <w:i/>
          <w:sz w:val="24"/>
          <w:szCs w:val="28"/>
        </w:rPr>
        <w:t>solve a math equation</w:t>
      </w:r>
      <w:r w:rsidRPr="007B147F">
        <w:rPr>
          <w:rFonts w:ascii="Franklin Gothic Book" w:eastAsia="Times New Roman" w:hAnsi="Franklin Gothic Book" w:cs="Times New Roman"/>
          <w:sz w:val="24"/>
          <w:szCs w:val="28"/>
        </w:rPr>
        <w:t>.</w:t>
      </w:r>
    </w:p>
    <w:p w14:paraId="56CA6320" w14:textId="77777777" w:rsidR="007B147F" w:rsidRPr="007B147F" w:rsidRDefault="007B147F" w:rsidP="007B147F">
      <w:pPr>
        <w:numPr>
          <w:ilvl w:val="1"/>
          <w:numId w:val="4"/>
        </w:numPr>
        <w:spacing w:after="0" w:line="480" w:lineRule="auto"/>
        <w:contextualSpacing/>
        <w:rPr>
          <w:rFonts w:ascii="Franklin Gothic Book" w:eastAsia="Times New Roman" w:hAnsi="Franklin Gothic Book" w:cs="Times New Roman"/>
          <w:sz w:val="24"/>
          <w:szCs w:val="28"/>
        </w:rPr>
      </w:pPr>
      <w:r w:rsidRPr="007B147F">
        <w:rPr>
          <w:rFonts w:ascii="Franklin Gothic Book" w:eastAsia="Times New Roman" w:hAnsi="Franklin Gothic Book" w:cs="Times New Roman"/>
          <w:sz w:val="24"/>
          <w:szCs w:val="28"/>
        </w:rPr>
        <w:t>Shaping</w:t>
      </w:r>
      <w:r w:rsidRPr="007B147F">
        <w:rPr>
          <w:rFonts w:ascii="Franklin Gothic Book" w:eastAsia="Times New Roman" w:hAnsi="Franklin Gothic Book" w:cs="Times New Roman"/>
          <w:sz w:val="24"/>
          <w:szCs w:val="28"/>
        </w:rPr>
        <w:tab/>
        <w:t xml:space="preserve">b.     Chaining </w:t>
      </w:r>
    </w:p>
    <w:p w14:paraId="2D499FEA" w14:textId="77777777" w:rsidR="007B147F" w:rsidRPr="007B147F" w:rsidRDefault="007B147F" w:rsidP="007B147F">
      <w:pPr>
        <w:numPr>
          <w:ilvl w:val="0"/>
          <w:numId w:val="4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  <w:szCs w:val="28"/>
        </w:rPr>
      </w:pPr>
      <w:r w:rsidRPr="007B147F">
        <w:rPr>
          <w:rFonts w:ascii="Franklin Gothic Book" w:eastAsia="Times New Roman" w:hAnsi="Franklin Gothic Book" w:cs="Times New Roman"/>
          <w:sz w:val="24"/>
          <w:szCs w:val="28"/>
        </w:rPr>
        <w:t xml:space="preserve">Teaching a student to </w:t>
      </w:r>
      <w:r w:rsidRPr="007B147F">
        <w:rPr>
          <w:rFonts w:ascii="Franklin Gothic Book" w:eastAsia="Times New Roman" w:hAnsi="Franklin Gothic Book" w:cs="Times New Roman"/>
          <w:i/>
          <w:sz w:val="24"/>
          <w:szCs w:val="28"/>
        </w:rPr>
        <w:t>play a musical note</w:t>
      </w:r>
      <w:r w:rsidRPr="007B147F">
        <w:rPr>
          <w:rFonts w:ascii="Franklin Gothic Book" w:eastAsia="Times New Roman" w:hAnsi="Franklin Gothic Book" w:cs="Times New Roman"/>
          <w:sz w:val="24"/>
          <w:szCs w:val="28"/>
        </w:rPr>
        <w:t xml:space="preserve"> appropriately (assuming they can position fingers appropriately). </w:t>
      </w:r>
    </w:p>
    <w:p w14:paraId="7C888CF3" w14:textId="77777777" w:rsidR="007B147F" w:rsidRPr="007B147F" w:rsidRDefault="007B147F" w:rsidP="007B147F">
      <w:pPr>
        <w:spacing w:after="0" w:line="240" w:lineRule="auto"/>
        <w:ind w:left="360" w:hanging="360"/>
        <w:rPr>
          <w:rFonts w:ascii="Franklin Gothic Book" w:eastAsia="Times New Roman" w:hAnsi="Franklin Gothic Book" w:cs="Times New Roman"/>
          <w:sz w:val="24"/>
          <w:szCs w:val="28"/>
        </w:rPr>
      </w:pPr>
    </w:p>
    <w:p w14:paraId="1D944848" w14:textId="77777777" w:rsidR="007B147F" w:rsidRPr="007B147F" w:rsidRDefault="007B147F" w:rsidP="007B147F">
      <w:pPr>
        <w:numPr>
          <w:ilvl w:val="1"/>
          <w:numId w:val="4"/>
        </w:numPr>
        <w:spacing w:after="0" w:line="480" w:lineRule="auto"/>
        <w:contextualSpacing/>
        <w:rPr>
          <w:rFonts w:ascii="Franklin Gothic Book" w:eastAsia="Times New Roman" w:hAnsi="Franklin Gothic Book" w:cs="Times New Roman"/>
          <w:sz w:val="24"/>
          <w:szCs w:val="28"/>
        </w:rPr>
      </w:pPr>
      <w:r w:rsidRPr="007B147F">
        <w:rPr>
          <w:rFonts w:ascii="Franklin Gothic Book" w:eastAsia="Times New Roman" w:hAnsi="Franklin Gothic Book" w:cs="Times New Roman"/>
          <w:sz w:val="24"/>
          <w:szCs w:val="28"/>
        </w:rPr>
        <w:t>Shaping</w:t>
      </w:r>
      <w:r w:rsidRPr="007B147F">
        <w:rPr>
          <w:rFonts w:ascii="Franklin Gothic Book" w:eastAsia="Times New Roman" w:hAnsi="Franklin Gothic Book" w:cs="Times New Roman"/>
          <w:sz w:val="24"/>
          <w:szCs w:val="28"/>
        </w:rPr>
        <w:tab/>
        <w:t>b.     Chaining</w:t>
      </w:r>
    </w:p>
    <w:p w14:paraId="5CA5AB53" w14:textId="77777777" w:rsidR="007B147F" w:rsidRPr="007B147F" w:rsidRDefault="007B147F" w:rsidP="007B147F">
      <w:pPr>
        <w:numPr>
          <w:ilvl w:val="0"/>
          <w:numId w:val="4"/>
        </w:numPr>
        <w:spacing w:after="0" w:line="480" w:lineRule="auto"/>
        <w:contextualSpacing/>
        <w:rPr>
          <w:rFonts w:ascii="Franklin Gothic Book" w:eastAsia="Times New Roman" w:hAnsi="Franklin Gothic Book" w:cs="Times New Roman"/>
          <w:sz w:val="24"/>
          <w:szCs w:val="28"/>
        </w:rPr>
      </w:pPr>
      <w:r w:rsidRPr="007B147F">
        <w:rPr>
          <w:rFonts w:ascii="Franklin Gothic Book" w:eastAsia="Times New Roman" w:hAnsi="Franklin Gothic Book" w:cs="Times New Roman"/>
          <w:sz w:val="24"/>
          <w:szCs w:val="28"/>
        </w:rPr>
        <w:t xml:space="preserve">Teaching a student to </w:t>
      </w:r>
      <w:r w:rsidRPr="007B147F">
        <w:rPr>
          <w:rFonts w:ascii="Franklin Gothic Book" w:eastAsia="Times New Roman" w:hAnsi="Franklin Gothic Book" w:cs="Times New Roman"/>
          <w:i/>
          <w:sz w:val="24"/>
          <w:szCs w:val="28"/>
        </w:rPr>
        <w:t>write a research paper.</w:t>
      </w:r>
    </w:p>
    <w:p w14:paraId="5AAA7FB1" w14:textId="77777777" w:rsidR="007B147F" w:rsidRPr="007B147F" w:rsidRDefault="007B147F" w:rsidP="007B147F">
      <w:pPr>
        <w:numPr>
          <w:ilvl w:val="1"/>
          <w:numId w:val="4"/>
        </w:numPr>
        <w:spacing w:after="0" w:line="480" w:lineRule="auto"/>
        <w:contextualSpacing/>
        <w:rPr>
          <w:rFonts w:ascii="Franklin Gothic Book" w:eastAsia="Times New Roman" w:hAnsi="Franklin Gothic Book" w:cs="Times New Roman"/>
          <w:sz w:val="24"/>
          <w:szCs w:val="28"/>
        </w:rPr>
      </w:pPr>
      <w:r w:rsidRPr="007B147F">
        <w:rPr>
          <w:rFonts w:ascii="Franklin Gothic Book" w:eastAsia="Times New Roman" w:hAnsi="Franklin Gothic Book" w:cs="Times New Roman"/>
          <w:sz w:val="24"/>
          <w:szCs w:val="28"/>
        </w:rPr>
        <w:t>Shaping</w:t>
      </w:r>
      <w:r w:rsidRPr="007B147F">
        <w:rPr>
          <w:rFonts w:ascii="Franklin Gothic Book" w:eastAsia="Times New Roman" w:hAnsi="Franklin Gothic Book" w:cs="Times New Roman"/>
          <w:sz w:val="24"/>
          <w:szCs w:val="28"/>
        </w:rPr>
        <w:tab/>
        <w:t>b.     Chaining</w:t>
      </w:r>
    </w:p>
    <w:p w14:paraId="59F1A2C2" w14:textId="77777777" w:rsidR="007B147F" w:rsidRPr="007B147F" w:rsidRDefault="007B147F" w:rsidP="007B147F">
      <w:pPr>
        <w:numPr>
          <w:ilvl w:val="0"/>
          <w:numId w:val="4"/>
        </w:numPr>
        <w:spacing w:after="0" w:line="480" w:lineRule="auto"/>
        <w:contextualSpacing/>
        <w:rPr>
          <w:rFonts w:ascii="Franklin Gothic Book" w:eastAsia="Times New Roman" w:hAnsi="Franklin Gothic Book" w:cs="Times New Roman"/>
          <w:sz w:val="24"/>
          <w:szCs w:val="28"/>
        </w:rPr>
      </w:pPr>
      <w:r w:rsidRPr="007B147F">
        <w:rPr>
          <w:rFonts w:ascii="Franklin Gothic Book" w:eastAsia="Times New Roman" w:hAnsi="Franklin Gothic Book" w:cs="Times New Roman"/>
          <w:sz w:val="24"/>
          <w:szCs w:val="28"/>
        </w:rPr>
        <w:t xml:space="preserve">Teaching a student to </w:t>
      </w:r>
      <w:r w:rsidRPr="007B147F">
        <w:rPr>
          <w:rFonts w:ascii="Franklin Gothic Book" w:eastAsia="Times New Roman" w:hAnsi="Franklin Gothic Book" w:cs="Times New Roman"/>
          <w:i/>
          <w:sz w:val="24"/>
          <w:szCs w:val="28"/>
        </w:rPr>
        <w:t xml:space="preserve">enter the classroom appropriately. </w:t>
      </w:r>
    </w:p>
    <w:p w14:paraId="25FDD72D" w14:textId="77777777" w:rsidR="007B147F" w:rsidRPr="007B147F" w:rsidRDefault="007B147F" w:rsidP="007B147F">
      <w:pPr>
        <w:numPr>
          <w:ilvl w:val="1"/>
          <w:numId w:val="4"/>
        </w:numPr>
        <w:spacing w:after="0" w:line="480" w:lineRule="auto"/>
        <w:contextualSpacing/>
        <w:rPr>
          <w:rFonts w:ascii="Franklin Gothic Book" w:eastAsia="Times New Roman" w:hAnsi="Franklin Gothic Book" w:cs="Times New Roman"/>
          <w:sz w:val="24"/>
          <w:szCs w:val="28"/>
        </w:rPr>
      </w:pPr>
      <w:r w:rsidRPr="007B147F">
        <w:rPr>
          <w:rFonts w:ascii="Franklin Gothic Book" w:eastAsia="Times New Roman" w:hAnsi="Franklin Gothic Book" w:cs="Times New Roman"/>
          <w:sz w:val="24"/>
          <w:szCs w:val="28"/>
        </w:rPr>
        <w:t>Shaping</w:t>
      </w:r>
      <w:r w:rsidRPr="007B147F">
        <w:rPr>
          <w:rFonts w:ascii="Franklin Gothic Book" w:eastAsia="Times New Roman" w:hAnsi="Franklin Gothic Book" w:cs="Times New Roman"/>
          <w:sz w:val="24"/>
          <w:szCs w:val="28"/>
        </w:rPr>
        <w:tab/>
        <w:t>b.     Chaining</w:t>
      </w:r>
    </w:p>
    <w:p w14:paraId="13F65001" w14:textId="77777777" w:rsidR="00844753" w:rsidRPr="0013328F" w:rsidRDefault="00844753" w:rsidP="00844753">
      <w:pPr>
        <w:rPr>
          <w:rFonts w:ascii="Franklin Gothic Medium" w:eastAsia="Times New Roman" w:hAnsi="Franklin Gothic Medium" w:cs="Arial"/>
          <w:sz w:val="24"/>
          <w:szCs w:val="24"/>
        </w:rPr>
      </w:pPr>
    </w:p>
    <w:p w14:paraId="461E4717" w14:textId="77777777" w:rsidR="0013328F" w:rsidRPr="0013328F" w:rsidRDefault="0013328F" w:rsidP="0013328F"/>
    <w:sectPr w:rsidR="0013328F" w:rsidRPr="001332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56DA2A70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D1260A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s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s"/>
              </v:shape>
              <v:shape id="Picture 2" o:spid="_x0000_s1028" type="#_x0000_t75" alt="UCONN Logos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s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097"/>
    <w:multiLevelType w:val="hybridMultilevel"/>
    <w:tmpl w:val="4858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61E7"/>
    <w:multiLevelType w:val="hybridMultilevel"/>
    <w:tmpl w:val="FD04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0EFE"/>
    <w:multiLevelType w:val="hybridMultilevel"/>
    <w:tmpl w:val="7B46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4068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12534"/>
    <w:rsid w:val="0013328F"/>
    <w:rsid w:val="00157043"/>
    <w:rsid w:val="0019389A"/>
    <w:rsid w:val="00553635"/>
    <w:rsid w:val="007B147F"/>
    <w:rsid w:val="00844753"/>
    <w:rsid w:val="00B048B6"/>
    <w:rsid w:val="00BD2046"/>
    <w:rsid w:val="00BD4D67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2019-06-20T20:02:00Z</dcterms:created>
  <dcterms:modified xsi:type="dcterms:W3CDTF">2019-06-20T20:02:00Z</dcterms:modified>
</cp:coreProperties>
</file>